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F2918" w:rsidRPr="00756C2F" w:rsidRDefault="003F2918" w:rsidP="00D77429">
      <w:pPr>
        <w:jc w:val="center"/>
        <w:rPr>
          <w:b/>
          <w:sz w:val="28"/>
          <w:szCs w:val="28"/>
        </w:rPr>
      </w:pPr>
      <w:r w:rsidRPr="00756C2F">
        <w:rPr>
          <w:b/>
          <w:sz w:val="28"/>
          <w:szCs w:val="28"/>
        </w:rPr>
        <w:t>KANAL BAĞLANTI İZİN BELGESİ İÇİN İSTENEN EVRAKLAR</w:t>
      </w:r>
    </w:p>
    <w:p w:rsidR="003F2918" w:rsidRDefault="003F2918" w:rsidP="003F2918">
      <w:r>
        <w:t>1. KANAL BAĞLANTI İZİN BELGESİ BAŞVURU DİLEKÇESİ</w:t>
      </w:r>
    </w:p>
    <w:p w:rsidR="003F2918" w:rsidRDefault="003F2918" w:rsidP="003F2918">
      <w:r>
        <w:t xml:space="preserve">2. KANAL BAĞLANTI İZNİ </w:t>
      </w:r>
      <w:r w:rsidR="00D77429">
        <w:t xml:space="preserve">SÖZLEŞME VE UYGULAMA KRİTERLERİ </w:t>
      </w:r>
      <w:r>
        <w:t>TAAHHÜTNAME (Noter Onaylı)</w:t>
      </w:r>
    </w:p>
    <w:p w:rsidR="003F2918" w:rsidRDefault="003F2918" w:rsidP="003F2918">
      <w:r>
        <w:t>3. ÇEVRE MEVZUATINA UYMA TAAHHÜTNAMESİ (Noter Onaylı)</w:t>
      </w:r>
    </w:p>
    <w:p w:rsidR="003F2918" w:rsidRDefault="003F2918" w:rsidP="003F2918">
      <w:r>
        <w:t>(Çevre Kirlenmesini Önlemek Amacıyla Alınacak Tedbirlere Ait 2872 Sayılı Çevre Koruma</w:t>
      </w:r>
    </w:p>
    <w:p w:rsidR="003F2918" w:rsidRDefault="003F2918" w:rsidP="003F2918">
      <w:r>
        <w:t>Yönetmeliklerine Uyacağına Dair Taahhütname)</w:t>
      </w:r>
    </w:p>
    <w:p w:rsidR="003F2918" w:rsidRDefault="003F2918" w:rsidP="003F2918">
      <w:r>
        <w:t>4. ATIKSU KANAL BAĞLANTI İZNİ TAAHHÜTNAMESİ (Noter Onaylı)</w:t>
      </w:r>
    </w:p>
    <w:p w:rsidR="003F2918" w:rsidRDefault="003F2918" w:rsidP="003F2918">
      <w:r>
        <w:t>5. KANAL BAĞLANTI İZİN BELGESİ SÖZLEŞMESİ.</w:t>
      </w:r>
    </w:p>
    <w:p w:rsidR="003F2918" w:rsidRDefault="003F2918" w:rsidP="003F2918">
      <w:r>
        <w:t>6. KANAL KROKİSİ (Evsel atıksu kanalı, endüstriyel atıksu kanalı, yağmur suyu kanalı, atıksu</w:t>
      </w:r>
    </w:p>
    <w:p w:rsidR="003F2918" w:rsidRDefault="00075B7C" w:rsidP="003F2918">
      <w:r>
        <w:t>Debimetresi</w:t>
      </w:r>
      <w:r w:rsidR="003F2918">
        <w:t>, elek, ızgara vs. krokide belirtilmeli)</w:t>
      </w:r>
    </w:p>
    <w:p w:rsidR="003F2918" w:rsidRDefault="003F2918" w:rsidP="003F2918">
      <w:r>
        <w:t>7. FABRİKA DENETİM TUTANAĞI (Faaliyete geçilebilecek durumdaki firmalar için aranır ve OSB</w:t>
      </w:r>
    </w:p>
    <w:p w:rsidR="003F2918" w:rsidRDefault="00075B7C" w:rsidP="003F2918">
      <w:r>
        <w:t>Teknik</w:t>
      </w:r>
      <w:r w:rsidR="003F2918">
        <w:t xml:space="preserve"> personeli tarafından doldurulur.)</w:t>
      </w:r>
    </w:p>
    <w:p w:rsidR="003F2918" w:rsidRDefault="003F2918" w:rsidP="003F2918">
      <w:r>
        <w:t>8- SADECE EVSEL NİTELİKLİ ATIKSUYU OLAN VE 100 KİŞİ ALTINDA ÇALIŞANI OLAN</w:t>
      </w:r>
    </w:p>
    <w:p w:rsidR="003F2918" w:rsidRDefault="003F2918" w:rsidP="003F2918">
      <w:r>
        <w:t>FİRMALAR İÇİN KANAL BAĞLANTI İZNİ SÖZLEŞME VE UYGULAMA KRİTERLERİ</w:t>
      </w:r>
    </w:p>
    <w:p w:rsidR="003F2918" w:rsidRDefault="003F2918" w:rsidP="003F2918">
      <w:r>
        <w:t>TAAHHÜTNAME (Noter Onaylı)</w:t>
      </w:r>
    </w:p>
    <w:p w:rsidR="003F2918" w:rsidRDefault="003F2918" w:rsidP="003F2918">
      <w:r>
        <w:t>(Firmasının SGK Dökümü ve Çalışan Sayısı Bayanı talep edilecektir.)</w:t>
      </w:r>
    </w:p>
    <w:p w:rsidR="003F2918" w:rsidRDefault="003F2918" w:rsidP="003F2918"/>
    <w:p w:rsidR="003F2918" w:rsidRDefault="003F2918" w:rsidP="003F2918"/>
    <w:p w:rsidR="003F2918" w:rsidRDefault="003F2918" w:rsidP="003F2918">
      <w:r>
        <w:t>Not 1: Yukarda belirtilmiş olan tüm dokümanlar eksiksiz olar</w:t>
      </w:r>
      <w:r w:rsidR="00D77429">
        <w:t>ak tamamlandıktan sonra Kahramanmaraş</w:t>
      </w:r>
      <w:r>
        <w:t xml:space="preserve"> OSB</w:t>
      </w:r>
      <w:r w:rsidR="00C4465D">
        <w:t xml:space="preserve"> </w:t>
      </w:r>
      <w:r>
        <w:t>teknik personeli tarafından yerinde inceleme yapılır ve “Fabrika Denetleme Tutanağı” doldurulur.</w:t>
      </w:r>
      <w:r w:rsidR="00C4465D">
        <w:t xml:space="preserve"> </w:t>
      </w:r>
      <w:r>
        <w:t>Eksiklik yok ise belge düzenlenip firmaya verilir. Eksiklik tespit edilmesi durumunda eksikliğin</w:t>
      </w:r>
      <w:r w:rsidR="00C4465D">
        <w:t xml:space="preserve"> </w:t>
      </w:r>
      <w:r>
        <w:t>durumuna göre süre verilir.</w:t>
      </w:r>
    </w:p>
    <w:p w:rsidR="003F2918" w:rsidRPr="00756C2F" w:rsidRDefault="003F2918" w:rsidP="003F2918">
      <w:pPr>
        <w:rPr>
          <w:b/>
        </w:rPr>
      </w:pPr>
      <w:r>
        <w:t>Not 2</w:t>
      </w:r>
      <w:r w:rsidRPr="00756C2F">
        <w:rPr>
          <w:b/>
        </w:rPr>
        <w:t>: 8. madde sadece evsel nitelikli atıksuları bulunan ve 100 kişinin altında çalışanı olan</w:t>
      </w:r>
      <w:r w:rsidR="0084711C">
        <w:rPr>
          <w:b/>
        </w:rPr>
        <w:t xml:space="preserve"> </w:t>
      </w:r>
      <w:r w:rsidRPr="00756C2F">
        <w:rPr>
          <w:b/>
        </w:rPr>
        <w:t>firmalar için geçerlidir.</w:t>
      </w:r>
    </w:p>
    <w:p w:rsidR="003F2918" w:rsidRDefault="003F2918" w:rsidP="003F2918"/>
    <w:p w:rsidR="003F2918" w:rsidRDefault="003F2918" w:rsidP="003F2918"/>
    <w:p w:rsidR="003F2918" w:rsidRDefault="003F2918" w:rsidP="003F2918"/>
    <w:p w:rsidR="003F2918" w:rsidRDefault="003F2918" w:rsidP="003F2918"/>
    <w:p w:rsidR="00756C2F" w:rsidRDefault="00756C2F" w:rsidP="003F2918"/>
    <w:p w:rsidR="00C4465D" w:rsidRDefault="00C4465D" w:rsidP="003F2918"/>
    <w:p w:rsidR="00C4465D" w:rsidRDefault="00C4465D" w:rsidP="003F2918"/>
    <w:p w:rsidR="0084711C" w:rsidRDefault="0084711C" w:rsidP="003F2918"/>
    <w:p w:rsidR="003F2918" w:rsidRDefault="003F2918" w:rsidP="003F2918">
      <w:r>
        <w:lastRenderedPageBreak/>
        <w:t>Konu: Kanal Bağlantı Belgesi</w:t>
      </w:r>
    </w:p>
    <w:p w:rsidR="00756C2F" w:rsidRDefault="00756C2F" w:rsidP="003F2918"/>
    <w:p w:rsidR="00756C2F" w:rsidRDefault="00756C2F" w:rsidP="003F2918"/>
    <w:p w:rsidR="00D77429" w:rsidRDefault="00756C2F" w:rsidP="003F2918">
      <w:r>
        <w:t xml:space="preserve">                                    </w:t>
      </w:r>
    </w:p>
    <w:p w:rsidR="00D77429" w:rsidRDefault="00D77429" w:rsidP="003F2918"/>
    <w:p w:rsidR="003F2918" w:rsidRPr="00D77429" w:rsidRDefault="00756C2F" w:rsidP="00D77429">
      <w:pPr>
        <w:jc w:val="center"/>
        <w:rPr>
          <w:b/>
        </w:rPr>
      </w:pPr>
      <w:r w:rsidRPr="00D77429">
        <w:rPr>
          <w:b/>
        </w:rPr>
        <w:t>KAHRAMANMARAŞ</w:t>
      </w:r>
      <w:r w:rsidR="003F2918" w:rsidRPr="00D77429">
        <w:rPr>
          <w:b/>
        </w:rPr>
        <w:t xml:space="preserve"> ORGANİZE SANAYİ BÖLGESİ</w:t>
      </w:r>
    </w:p>
    <w:p w:rsidR="003F2918" w:rsidRPr="00D77429" w:rsidRDefault="003F2918" w:rsidP="00D77429">
      <w:pPr>
        <w:jc w:val="center"/>
        <w:rPr>
          <w:b/>
        </w:rPr>
      </w:pPr>
      <w:r w:rsidRPr="00D77429">
        <w:rPr>
          <w:b/>
        </w:rPr>
        <w:t>YÖNETİM KURULU BAŞKANLIĞI’ NA</w:t>
      </w:r>
    </w:p>
    <w:p w:rsidR="003F2918" w:rsidRDefault="00756C2F" w:rsidP="003F2918">
      <w:r>
        <w:t xml:space="preserve">        Kahramanmaraş</w:t>
      </w:r>
      <w:r w:rsidR="003F2918">
        <w:t xml:space="preserve"> Organize Sanayi Bölgesi sınırları içinde ………</w:t>
      </w:r>
      <w:proofErr w:type="gramStart"/>
      <w:r w:rsidR="003F2918">
        <w:t>…….</w:t>
      </w:r>
      <w:proofErr w:type="gramEnd"/>
      <w:r w:rsidR="003F2918">
        <w:t>ada,……………pafta</w:t>
      </w:r>
    </w:p>
    <w:p w:rsidR="003F2918" w:rsidRDefault="00756C2F" w:rsidP="003F2918">
      <w:r>
        <w:t xml:space="preserve">…………… </w:t>
      </w:r>
      <w:proofErr w:type="spellStart"/>
      <w:r w:rsidR="003F2918">
        <w:t>parsel’de</w:t>
      </w:r>
      <w:proofErr w:type="spellEnd"/>
      <w:r>
        <w:t xml:space="preserve"> faaliyette bulunan ve…………...m3</w:t>
      </w:r>
      <w:r w:rsidR="003F2918">
        <w:t>/gün atıksu taahhüdü olan firmamız, kanal</w:t>
      </w:r>
    </w:p>
    <w:p w:rsidR="003F2918" w:rsidRDefault="003F2918" w:rsidP="003F2918">
      <w:proofErr w:type="gramStart"/>
      <w:r>
        <w:t>bağlantı</w:t>
      </w:r>
      <w:proofErr w:type="gramEnd"/>
      <w:r>
        <w:t xml:space="preserve"> sö</w:t>
      </w:r>
      <w:r w:rsidR="00756C2F">
        <w:t>zleşmesini imzalayarak, Kahramanmaraş</w:t>
      </w:r>
      <w:r>
        <w:t xml:space="preserve"> Organize Sanayi Bölge Mü</w:t>
      </w:r>
      <w:r w:rsidR="00756C2F">
        <w:t xml:space="preserve">dürlüğü tarafından belirtildiği </w:t>
      </w:r>
      <w:r>
        <w:t>şekilde kanalını dizayn etmiş ve atıksu ölçüm istasyonu yapılmıştır.</w:t>
      </w:r>
    </w:p>
    <w:p w:rsidR="00756C2F" w:rsidRDefault="00756C2F" w:rsidP="003F2918"/>
    <w:p w:rsidR="00756C2F" w:rsidRDefault="00756C2F" w:rsidP="003F2918">
      <w:r>
        <w:t xml:space="preserve">             </w:t>
      </w:r>
    </w:p>
    <w:p w:rsidR="00D77429" w:rsidRDefault="00756C2F" w:rsidP="003F2918">
      <w:r>
        <w:t xml:space="preserve">           </w:t>
      </w:r>
    </w:p>
    <w:p w:rsidR="003F2918" w:rsidRDefault="00756C2F" w:rsidP="003F2918">
      <w:r>
        <w:t xml:space="preserve">      </w:t>
      </w:r>
      <w:r w:rsidR="003F2918">
        <w:t>Kanal Bağlantı Sözleşmesi hükümlerini yerine getiren firmamız için Kanal Bağlantı İzin</w:t>
      </w:r>
    </w:p>
    <w:p w:rsidR="003F2918" w:rsidRDefault="003F2918" w:rsidP="003F2918">
      <w:r>
        <w:t>Belgesinin verilmesini arz ederiz.</w:t>
      </w:r>
    </w:p>
    <w:p w:rsidR="00756C2F" w:rsidRDefault="00756C2F" w:rsidP="003F2918"/>
    <w:p w:rsidR="00756C2F" w:rsidRDefault="00756C2F" w:rsidP="003F2918"/>
    <w:p w:rsidR="003F2918" w:rsidRDefault="00756C2F" w:rsidP="003F2918">
      <w:r>
        <w:t xml:space="preserve">                                                                                                                                                    </w:t>
      </w:r>
      <w:r w:rsidR="003F2918">
        <w:t>İmza</w:t>
      </w:r>
    </w:p>
    <w:p w:rsidR="00756C2F" w:rsidRDefault="00756C2F" w:rsidP="003F2918"/>
    <w:p w:rsidR="00756C2F" w:rsidRDefault="00756C2F" w:rsidP="003F2918"/>
    <w:p w:rsidR="00756C2F" w:rsidRDefault="00756C2F" w:rsidP="003F2918"/>
    <w:p w:rsidR="00756C2F" w:rsidRDefault="00756C2F" w:rsidP="003F2918"/>
    <w:p w:rsidR="00756C2F" w:rsidRDefault="00756C2F" w:rsidP="003F2918"/>
    <w:p w:rsidR="003F2918" w:rsidRDefault="003F2918" w:rsidP="003F2918">
      <w:r>
        <w:t>Çalışan Kişi Sayısı:</w:t>
      </w:r>
    </w:p>
    <w:p w:rsidR="003F2918" w:rsidRDefault="003F2918" w:rsidP="003F2918">
      <w:r>
        <w:t>Faaliyet Konusu:</w:t>
      </w:r>
    </w:p>
    <w:p w:rsidR="003F2918" w:rsidRDefault="003F2918" w:rsidP="003F2918"/>
    <w:p w:rsidR="003F2918" w:rsidRDefault="003F2918" w:rsidP="003F2918"/>
    <w:p w:rsidR="003F2918" w:rsidRDefault="003F2918" w:rsidP="003F2918"/>
    <w:p w:rsidR="003F2918" w:rsidRDefault="003F2918" w:rsidP="003F2918"/>
    <w:p w:rsidR="003F2918" w:rsidRDefault="003F2918" w:rsidP="003F2918"/>
    <w:p w:rsidR="003F2918" w:rsidRPr="00D77429" w:rsidRDefault="009C05B1" w:rsidP="00D77429">
      <w:pPr>
        <w:jc w:val="center"/>
        <w:rPr>
          <w:b/>
        </w:rPr>
      </w:pPr>
      <w:r w:rsidRPr="00D77429">
        <w:rPr>
          <w:b/>
        </w:rPr>
        <w:lastRenderedPageBreak/>
        <w:t>KAHRAMANMARAŞ</w:t>
      </w:r>
      <w:r w:rsidR="003F2918" w:rsidRPr="00D77429">
        <w:rPr>
          <w:b/>
        </w:rPr>
        <w:t xml:space="preserve"> ORGANİZE SANAYİ BÖLGESİ</w:t>
      </w:r>
    </w:p>
    <w:p w:rsidR="003F2918" w:rsidRPr="00D77429" w:rsidRDefault="003F2918" w:rsidP="00D77429">
      <w:pPr>
        <w:jc w:val="center"/>
        <w:rPr>
          <w:b/>
        </w:rPr>
      </w:pPr>
      <w:r w:rsidRPr="00D77429">
        <w:rPr>
          <w:b/>
        </w:rPr>
        <w:t>KANAL BAĞLANTI İZNİ SÖZLEŞME VE UYGULAMA KRİTERLERİ</w:t>
      </w:r>
    </w:p>
    <w:p w:rsidR="003F2918" w:rsidRPr="00D77429" w:rsidRDefault="003F2918" w:rsidP="00D77429">
      <w:pPr>
        <w:jc w:val="center"/>
        <w:rPr>
          <w:b/>
        </w:rPr>
      </w:pPr>
      <w:r w:rsidRPr="00D77429">
        <w:rPr>
          <w:b/>
        </w:rPr>
        <w:t>TAAHHÜTNAME</w:t>
      </w:r>
    </w:p>
    <w:p w:rsidR="003F2918" w:rsidRDefault="00D77429" w:rsidP="003F2918">
      <w:r>
        <w:t xml:space="preserve">     </w:t>
      </w:r>
      <w:r w:rsidR="009C05B1">
        <w:t>Katılımcılar, Kahramanmaraş</w:t>
      </w:r>
      <w:r w:rsidR="003F2918">
        <w:t xml:space="preserve"> Organize Sanayi Bölge Müdürlüğü’ </w:t>
      </w:r>
      <w:proofErr w:type="spellStart"/>
      <w:r w:rsidR="003F2918">
        <w:t>nden</w:t>
      </w:r>
      <w:proofErr w:type="spellEnd"/>
      <w:r w:rsidR="003F2918">
        <w:t xml:space="preserve"> aşağıda belirtilen esaslara göre</w:t>
      </w:r>
    </w:p>
    <w:p w:rsidR="003F2918" w:rsidRDefault="003F2918" w:rsidP="003F2918">
      <w:proofErr w:type="gramStart"/>
      <w:r>
        <w:t>bağlantı</w:t>
      </w:r>
      <w:proofErr w:type="gramEnd"/>
      <w:r>
        <w:t xml:space="preserve"> izin belgesi almak zorundadır.</w:t>
      </w:r>
    </w:p>
    <w:p w:rsidR="003F2918" w:rsidRDefault="003F2918" w:rsidP="003F2918">
      <w:r>
        <w:t>a) Kanalizasyon sistemine atık su bağlantısı yapılmadan önce ön arıtma, parsel bacası inşaatını ve</w:t>
      </w:r>
    </w:p>
    <w:p w:rsidR="003F2918" w:rsidRDefault="003F2918" w:rsidP="003F2918">
      <w:proofErr w:type="gramStart"/>
      <w:r>
        <w:t>kanalizasyon</w:t>
      </w:r>
      <w:proofErr w:type="gramEnd"/>
      <w:r>
        <w:t xml:space="preserve"> sistemine bağlantıyı</w:t>
      </w:r>
      <w:r w:rsidR="009C05B1" w:rsidRPr="009C05B1">
        <w:t xml:space="preserve"> Kahramanmaraş</w:t>
      </w:r>
      <w:r>
        <w:t xml:space="preserve">  Organize Sanayi Bölge </w:t>
      </w:r>
      <w:r w:rsidR="009C05B1">
        <w:t xml:space="preserve">Müdürlüğü’ nün denetimi </w:t>
      </w:r>
      <w:proofErr w:type="spellStart"/>
      <w:r w:rsidR="009C05B1">
        <w:t>altında</w:t>
      </w:r>
      <w:r>
        <w:t>yapacaktır</w:t>
      </w:r>
      <w:proofErr w:type="spellEnd"/>
      <w:r>
        <w:t>. Daha sonra “Bağlantı İzin Belgesi” için başvuruda bulunur.</w:t>
      </w:r>
    </w:p>
    <w:p w:rsidR="003F2918" w:rsidRDefault="003F2918" w:rsidP="003F2918">
      <w:r>
        <w:t>b) Debimetre bulunan Atıksu Ölçüm İstasyonu OSB tarafından beli</w:t>
      </w:r>
      <w:r w:rsidR="009C05B1">
        <w:t xml:space="preserve">rtildiği şekilde dizayn </w:t>
      </w:r>
      <w:proofErr w:type="spellStart"/>
      <w:proofErr w:type="gramStart"/>
      <w:r w:rsidR="009C05B1">
        <w:t>edilir.</w:t>
      </w:r>
      <w:r>
        <w:t>Katılımcı</w:t>
      </w:r>
      <w:proofErr w:type="spellEnd"/>
      <w:proofErr w:type="gramEnd"/>
      <w:r>
        <w:t>, debimetre bulunan Atıksu Ölçüm İstasyonu iyi bir şekil</w:t>
      </w:r>
      <w:r w:rsidR="009C05B1">
        <w:t xml:space="preserve">de muhafaza etmek, güneş </w:t>
      </w:r>
      <w:proofErr w:type="spellStart"/>
      <w:r w:rsidR="009C05B1">
        <w:t>enerji</w:t>
      </w:r>
      <w:r>
        <w:t>sistemi</w:t>
      </w:r>
      <w:proofErr w:type="spellEnd"/>
      <w:r>
        <w:t xml:space="preserve"> panellerini temiz ve çalışır halde ve ölçüm tesislerini her zama</w:t>
      </w:r>
      <w:r w:rsidR="009C05B1">
        <w:t xml:space="preserve">n kontrole hazır halde tutmakla </w:t>
      </w:r>
      <w:r>
        <w:t>yükümlüdür.</w:t>
      </w:r>
    </w:p>
    <w:p w:rsidR="003F2918" w:rsidRDefault="003F2918" w:rsidP="003F2918">
      <w:r>
        <w:t>c) Bağlantı izin belgesi alınması için OSB Yönetim Kurulu katılımcıya en çok 1 ay</w:t>
      </w:r>
      <w:r w:rsidR="00D77429">
        <w:t xml:space="preserve"> süre tanır. OSB </w:t>
      </w:r>
      <w:r>
        <w:t>Yönetim Kurulu gerekli gördüğü takdirde bu süreyi artırabilir v</w:t>
      </w:r>
      <w:r w:rsidR="00D77429">
        <w:t xml:space="preserve">eya eksiltebilir. Kanala deşarj </w:t>
      </w:r>
      <w:r>
        <w:t>standartları sağlanmadıkça, hiçbir katılımcıya bağlantı izin belgesi verilemez.</w:t>
      </w:r>
    </w:p>
    <w:p w:rsidR="003F2918" w:rsidRDefault="003F2918" w:rsidP="003F2918">
      <w:r>
        <w:t>d) Katılımcı en çok 1 ay süre içerisinde Bağlantı İzin Belgesi a</w:t>
      </w:r>
      <w:r w:rsidR="00D77429">
        <w:t xml:space="preserve">lmadığı takdirde OSB Yönetim </w:t>
      </w:r>
      <w:r>
        <w:t>Kurulunun uygulayacağı her türlü yaptırımı kabul etmiş sayılır</w:t>
      </w:r>
    </w:p>
    <w:p w:rsidR="003F2918" w:rsidRDefault="003F2918" w:rsidP="003F2918">
      <w:r>
        <w:t>e) Bağlantı izin belgesinde yer alan bilgilerin teknik ve idari sorumluluğu katılımcıya aittir.</w:t>
      </w:r>
    </w:p>
    <w:p w:rsidR="003F2918" w:rsidRDefault="003F2918" w:rsidP="003F2918">
      <w:r>
        <w:t>f) OSB Yönetim Kurulu gerekli gördüğü hallerde, bağlantı izin belges</w:t>
      </w:r>
      <w:r w:rsidR="00D77429">
        <w:t xml:space="preserve">inde belirtilen sorumlu teknik </w:t>
      </w:r>
      <w:r>
        <w:t>elemanın değiştirilmesini talep edebilir.</w:t>
      </w:r>
    </w:p>
    <w:p w:rsidR="003F2918" w:rsidRDefault="003F2918" w:rsidP="003F2918">
      <w:r>
        <w:t>g) OSB, ani deşarj ve dökülmelerin olabileceği veya gerekli gördüğü</w:t>
      </w:r>
      <w:r w:rsidR="00D77429">
        <w:t xml:space="preserve"> kaynaklar için ilave tedbirler </w:t>
      </w:r>
      <w:r>
        <w:t>isteyebilir.</w:t>
      </w:r>
    </w:p>
    <w:p w:rsidR="003F2918" w:rsidRDefault="003F2918" w:rsidP="003F2918">
      <w:r>
        <w:t>h) OSB Yönetim Kurulunun yazılı izni olmadıkça yetkisiz hiçbir resmi ya</w:t>
      </w:r>
      <w:r w:rsidR="00D77429">
        <w:t xml:space="preserve"> da özel kişi veya kuruluş </w:t>
      </w:r>
      <w:r>
        <w:t>tarafından atıksu kanal sistemine dokunulamaz, kanal şebekelerinin kap</w:t>
      </w:r>
      <w:r w:rsidR="00D77429">
        <w:t xml:space="preserve">akları açılamaz, geçtiği yerler </w:t>
      </w:r>
      <w:r>
        <w:t>kazılamaz, şebekelerin yerleri değiştirilemez, bağlantı kanalları in</w:t>
      </w:r>
      <w:r w:rsidR="00D77429">
        <w:t xml:space="preserve">şa edilemez ve şebeke sistemine </w:t>
      </w:r>
      <w:r>
        <w:t>bağlanamaz. Herhangi bir maksatla kullanılmak için atıksu kanalından su alınamaz.</w:t>
      </w:r>
    </w:p>
    <w:p w:rsidR="003F2918" w:rsidRDefault="003F2918" w:rsidP="003F2918">
      <w:proofErr w:type="gramStart"/>
      <w:r>
        <w:t>ı</w:t>
      </w:r>
      <w:proofErr w:type="gramEnd"/>
      <w:r>
        <w:t>) Özellikle yanma ve patlama tehlikesi yaratan veya zehirli olan mad</w:t>
      </w:r>
      <w:r w:rsidR="00D77429">
        <w:t xml:space="preserve">deler, </w:t>
      </w:r>
      <w:proofErr w:type="spellStart"/>
      <w:r w:rsidR="00D77429">
        <w:t>fuel</w:t>
      </w:r>
      <w:proofErr w:type="spellEnd"/>
      <w:r w:rsidR="00D77429">
        <w:t xml:space="preserve"> </w:t>
      </w:r>
      <w:proofErr w:type="spellStart"/>
      <w:r w:rsidR="00D77429">
        <w:t>oil</w:t>
      </w:r>
      <w:proofErr w:type="spellEnd"/>
      <w:r w:rsidR="00D77429">
        <w:t xml:space="preserve">, benzin, nafta, </w:t>
      </w:r>
      <w:r>
        <w:t>motorin, benzol, solventler, karpit, fenol, petrol, zehirli maddeler, yağlar, gresler, asitler, bazl</w:t>
      </w:r>
      <w:r w:rsidR="00D77429">
        <w:t xml:space="preserve">ar, ağır </w:t>
      </w:r>
      <w:r>
        <w:t>metal tuzları, pestisitler, radyoaktif maddeler veya benzeri toksik</w:t>
      </w:r>
      <w:r w:rsidR="00D77429">
        <w:t xml:space="preserve"> kimyasal maddeler kanalizasyon </w:t>
      </w:r>
      <w:r>
        <w:t>sistemine verilemez.</w:t>
      </w:r>
    </w:p>
    <w:p w:rsidR="003F2918" w:rsidRDefault="003F2918" w:rsidP="003F2918">
      <w:r>
        <w:t>j) Kanal şebekesinde tıkanmaya yol açabilecek, normal s</w:t>
      </w:r>
      <w:r w:rsidR="00D77429">
        <w:t xml:space="preserve">u akımını ve kanal fonksiyonunu </w:t>
      </w:r>
      <w:r>
        <w:t>engelleyecek kıl, tüy, lif, kumaş parçası, kum, cüruf, toprak, meta</w:t>
      </w:r>
      <w:r w:rsidR="00D77429">
        <w:t xml:space="preserve">l, cam, süprüntü, moloz, mutfak </w:t>
      </w:r>
      <w:r>
        <w:t>artığı, selüloz, katran, saman, talaş, metal ve tahta parçaları, hayvan ölüsü, çamurlar, plastikler ve</w:t>
      </w:r>
      <w:r w:rsidR="00D77429">
        <w:t xml:space="preserve"> </w:t>
      </w:r>
      <w:r>
        <w:t>benzeri her türlü katı madde ve malzemeler atıksu hattına verilemez.</w:t>
      </w:r>
    </w:p>
    <w:p w:rsidR="003F2918" w:rsidRDefault="003F2918" w:rsidP="003F2918">
      <w:r>
        <w:t>k) Kanal yapısını bozucu, aşındırıcı, korozif maddeler, alkaliler, asitler kanal sistemine verilemez.</w:t>
      </w:r>
    </w:p>
    <w:p w:rsidR="003F2918" w:rsidRDefault="003F2918" w:rsidP="003F2918">
      <w:r>
        <w:t>l) Katılımcıların tüketimleri aylık dönemler halinde tahakkuk ettirili</w:t>
      </w:r>
      <w:r w:rsidR="00D77429">
        <w:t xml:space="preserve">r. Ancak tahakkuk ve tahsilatın </w:t>
      </w:r>
      <w:r>
        <w:t>hızlandırılması gayesiyle tahakkuk dönemlerinde değişiklik yapmaya Yönetim Kurulu yetkilidir.</w:t>
      </w:r>
    </w:p>
    <w:p w:rsidR="003F2918" w:rsidRDefault="003F2918" w:rsidP="003F2918">
      <w:r>
        <w:lastRenderedPageBreak/>
        <w:t>m) Her katılımcının tükettiği atıksu miktarı, periyodik bir şekild</w:t>
      </w:r>
      <w:r w:rsidR="00D77429">
        <w:t xml:space="preserve">e okunup kaydedilir. Bir önceki </w:t>
      </w:r>
      <w:r>
        <w:t>okuma ile arasındaki fark alınarak tahakkuklara esas alınacak tüketi</w:t>
      </w:r>
      <w:r w:rsidR="00D77429">
        <w:t xml:space="preserve">mi bulunur, fatura düzenlenerek </w:t>
      </w:r>
      <w:r>
        <w:t>süresi içinde tahsil edilir.</w:t>
      </w:r>
    </w:p>
    <w:p w:rsidR="003F2918" w:rsidRDefault="003F2918" w:rsidP="003F2918">
      <w:r>
        <w:t>n) Faturanın ödenmemesi durumunda, ilk 15 gün için Yönetim Ku</w:t>
      </w:r>
      <w:r w:rsidR="00D77429">
        <w:t xml:space="preserve">rulunun belirlediği para cezası </w:t>
      </w:r>
      <w:r>
        <w:t xml:space="preserve">uygulanır 15 günlük sürenin dolmasından sonra kanal bağlantısı </w:t>
      </w:r>
      <w:r w:rsidR="00D77429">
        <w:t xml:space="preserve">iptal edilir ve Organize Sanayi </w:t>
      </w:r>
      <w:r>
        <w:t>Bölgesinin verdiği hizmetlerden yararlanamaz. Bu durum Çevre, Şehircilik ve İkli</w:t>
      </w:r>
      <w:r w:rsidR="00D77429">
        <w:t xml:space="preserve">m Değişikliği </w:t>
      </w:r>
      <w:r>
        <w:t>Bakanlığı ile Valiliğe bildirilir.</w:t>
      </w:r>
    </w:p>
    <w:p w:rsidR="003F2918" w:rsidRDefault="003F2918" w:rsidP="003F2918">
      <w:r>
        <w:t>o) Atıksu Ölçüm İstasyonunun firma tarafından tahrip edilmesi, ayarları</w:t>
      </w:r>
      <w:r w:rsidR="00D77429">
        <w:t xml:space="preserve">nın değiştirilmesi neticesinde, </w:t>
      </w:r>
      <w:r>
        <w:t>çalışmaması veya debimetrenin üzerindeki endeksin okunmamas</w:t>
      </w:r>
      <w:r w:rsidR="00D77429">
        <w:t xml:space="preserve">ı halinde son üç ay tüketiminin </w:t>
      </w:r>
      <w:r>
        <w:t>ortalamasının 3 katı alınarak fatura düzenlenir. Atıksu Ölçüm İstasy</w:t>
      </w:r>
      <w:r w:rsidR="00D77429">
        <w:t xml:space="preserve">onun herhangi bir nedenle zarar </w:t>
      </w:r>
      <w:r>
        <w:t xml:space="preserve">görmesi durumunda katılımcıya </w:t>
      </w:r>
      <w:r w:rsidR="00075B7C">
        <w:t>Kahramanmaraş</w:t>
      </w:r>
      <w:r>
        <w:t xml:space="preserve"> OSB tarafından yeni bi</w:t>
      </w:r>
      <w:r w:rsidR="00D77429">
        <w:t xml:space="preserve">r ekipman alınır ve alınan yeni </w:t>
      </w:r>
      <w:r>
        <w:t>ekipman ücreti 2 katı şekilde katılımcıya rücu edilecektir.</w:t>
      </w:r>
    </w:p>
    <w:p w:rsidR="003F2918" w:rsidRDefault="003F2918" w:rsidP="003F2918">
      <w:r>
        <w:t>p) Herhangi bir nedenden dolayı atıksu ölçüm istasyonu devre dışı ka</w:t>
      </w:r>
      <w:r w:rsidR="00D77429">
        <w:t xml:space="preserve">lırsa; tüketim miktarı üç aylık </w:t>
      </w:r>
      <w:r>
        <w:t>dönem koşullarını temsil edecek şekilde önceki aylar tüketimi</w:t>
      </w:r>
      <w:r w:rsidR="009C05B1">
        <w:t xml:space="preserve">nin ortalaması dikkate alınarak </w:t>
      </w:r>
      <w:r>
        <w:t>hesaplanır.</w:t>
      </w:r>
    </w:p>
    <w:p w:rsidR="00D77429" w:rsidRDefault="003F2918" w:rsidP="00D77429">
      <w:r>
        <w:t>r) OSB Uygulama Y</w:t>
      </w:r>
      <w:r w:rsidR="00D77429">
        <w:t xml:space="preserve">önetmeliği Madde 67 geçerlidir.            </w:t>
      </w:r>
    </w:p>
    <w:p w:rsidR="00D77429" w:rsidRDefault="00D77429" w:rsidP="00D77429"/>
    <w:p w:rsidR="00D77429" w:rsidRPr="00D77429" w:rsidRDefault="00D77429" w:rsidP="00D77429">
      <w:pPr>
        <w:jc w:val="center"/>
        <w:rPr>
          <w:b/>
        </w:rPr>
      </w:pPr>
    </w:p>
    <w:p w:rsidR="003F2918" w:rsidRPr="00D77429" w:rsidRDefault="003F2918" w:rsidP="00D77429">
      <w:pPr>
        <w:jc w:val="center"/>
        <w:rPr>
          <w:b/>
        </w:rPr>
      </w:pPr>
      <w:r w:rsidRPr="00D77429">
        <w:rPr>
          <w:b/>
        </w:rPr>
        <w:t>TAAHHÜTNAME</w:t>
      </w:r>
    </w:p>
    <w:p w:rsidR="003F2918" w:rsidRPr="00D77429" w:rsidRDefault="003F2918" w:rsidP="00D77429">
      <w:pPr>
        <w:jc w:val="center"/>
        <w:rPr>
          <w:b/>
        </w:rPr>
      </w:pPr>
    </w:p>
    <w:p w:rsidR="00D77429" w:rsidRPr="00D77429" w:rsidRDefault="009C05B1" w:rsidP="00D77429">
      <w:pPr>
        <w:jc w:val="center"/>
        <w:rPr>
          <w:b/>
        </w:rPr>
      </w:pPr>
      <w:r w:rsidRPr="00D77429">
        <w:rPr>
          <w:b/>
        </w:rPr>
        <w:t>KAHRAMANMARAŞ</w:t>
      </w:r>
      <w:r w:rsidR="003F2918" w:rsidRPr="00D77429">
        <w:rPr>
          <w:b/>
        </w:rPr>
        <w:t xml:space="preserve"> ORGANİZE SANAYİ BÖLGESİ</w:t>
      </w:r>
    </w:p>
    <w:p w:rsidR="003F2918" w:rsidRPr="00D77429" w:rsidRDefault="003F2918" w:rsidP="00D77429">
      <w:pPr>
        <w:jc w:val="center"/>
        <w:rPr>
          <w:b/>
        </w:rPr>
      </w:pPr>
      <w:r w:rsidRPr="00D77429">
        <w:rPr>
          <w:b/>
        </w:rPr>
        <w:t>YÖNETİM KURULU BAŞKANLIĞI’NA</w:t>
      </w:r>
    </w:p>
    <w:p w:rsidR="009C05B1" w:rsidRDefault="009C05B1" w:rsidP="003F2918">
      <w:pPr>
        <w:jc w:val="both"/>
      </w:pPr>
    </w:p>
    <w:p w:rsidR="003F2918" w:rsidRDefault="009C05B1" w:rsidP="003F2918">
      <w:pPr>
        <w:jc w:val="both"/>
      </w:pPr>
      <w:r>
        <w:t xml:space="preserve">          Kahramanmaraş İli, </w:t>
      </w:r>
      <w:proofErr w:type="spellStart"/>
      <w:r>
        <w:t>Onikişubat</w:t>
      </w:r>
      <w:proofErr w:type="spellEnd"/>
      <w:r>
        <w:t xml:space="preserve"> İlçesi, </w:t>
      </w:r>
      <w:proofErr w:type="spellStart"/>
      <w:r>
        <w:t>Kavlaklı</w:t>
      </w:r>
      <w:proofErr w:type="spellEnd"/>
      <w:r>
        <w:t xml:space="preserve"> OSB Mahallesi,</w:t>
      </w:r>
      <w:r w:rsidR="003F2918">
        <w:t>…...ada……………pafta…………parselde bulun</w:t>
      </w:r>
      <w:r>
        <w:t>an taşınmazın maliki / kiracısı</w:t>
      </w:r>
      <w:r w:rsidR="003F2918">
        <w:t>…………………………… firması olarak, çevre değerlerin korunması amacıyla</w:t>
      </w:r>
      <w:r>
        <w:t xml:space="preserve"> 2872 sayılı Çevre</w:t>
      </w:r>
      <w:r w:rsidR="006303D2">
        <w:t xml:space="preserve"> </w:t>
      </w:r>
      <w:r w:rsidR="003F2918">
        <w:t>Kanunu’na ve ilgili tüm yönetmeliklere (Su Kirliliği Kontrolü Yö</w:t>
      </w:r>
      <w:r>
        <w:t>netmeliği, Sanayi Kaynaklı Hava</w:t>
      </w:r>
      <w:r w:rsidR="006303D2">
        <w:t xml:space="preserve"> </w:t>
      </w:r>
      <w:r w:rsidR="003F2918">
        <w:t>Kirliliği Kontrolü Yönetmeliği, ÇED Yönetmeliği, Çevre İzin ve Li</w:t>
      </w:r>
      <w:r>
        <w:t>sans Yönetmeliği, Atık Yönetimi</w:t>
      </w:r>
      <w:r w:rsidR="006303D2">
        <w:t xml:space="preserve"> </w:t>
      </w:r>
      <w:r w:rsidR="003F2918">
        <w:t>Yönetmeliği, Ambalaj Atıkların Kontrolü Yönetmeliği gibi) ve bölge</w:t>
      </w:r>
      <w:r>
        <w:t>nizce uygulanan ön arıtma ölçüm</w:t>
      </w:r>
      <w:r w:rsidR="006303D2">
        <w:t xml:space="preserve"> </w:t>
      </w:r>
      <w:r w:rsidR="003F2918">
        <w:t>ve uygulama kriterlerine firma olarak uyacağımızı ve yine yukarıda</w:t>
      </w:r>
      <w:r>
        <w:t xml:space="preserve"> zikrettiğimiz parselde çalışma</w:t>
      </w:r>
      <w:r w:rsidR="006303D2">
        <w:t xml:space="preserve"> </w:t>
      </w:r>
      <w:r w:rsidR="003F2918">
        <w:t>yürüten alt yükleniciler ve taşeronlar dahil birlikte faaliyet gösterdiğimiz tüm firmaların da uymaların</w:t>
      </w:r>
      <w:r>
        <w:t>ı</w:t>
      </w:r>
      <w:r w:rsidR="006303D2">
        <w:t xml:space="preserve"> </w:t>
      </w:r>
      <w:r w:rsidR="003F2918">
        <w:t>sağlayacağımızı taahhüt ederiz.</w:t>
      </w:r>
    </w:p>
    <w:p w:rsidR="009C05B1" w:rsidRDefault="009C05B1" w:rsidP="003F2918">
      <w:pPr>
        <w:jc w:val="both"/>
      </w:pPr>
    </w:p>
    <w:p w:rsidR="009C05B1" w:rsidRDefault="009C05B1" w:rsidP="003F2918">
      <w:pPr>
        <w:jc w:val="both"/>
      </w:pPr>
    </w:p>
    <w:p w:rsidR="009C05B1" w:rsidRDefault="009C05B1" w:rsidP="003F2918">
      <w:pPr>
        <w:jc w:val="both"/>
      </w:pPr>
    </w:p>
    <w:p w:rsidR="003F2918" w:rsidRDefault="003F2918" w:rsidP="003F2918">
      <w:pPr>
        <w:jc w:val="both"/>
      </w:pPr>
      <w:proofErr w:type="gramStart"/>
      <w:r>
        <w:t>Saygılarımızla, ….</w:t>
      </w:r>
      <w:proofErr w:type="gramEnd"/>
      <w:r>
        <w:t>/…../20….</w:t>
      </w:r>
    </w:p>
    <w:p w:rsidR="003F2918" w:rsidRDefault="003F2918" w:rsidP="003F2918"/>
    <w:p w:rsidR="00D77429" w:rsidRDefault="00D33E1A" w:rsidP="00D238DA">
      <w:r>
        <w:t xml:space="preserve"> </w:t>
      </w:r>
      <w:r w:rsidR="006303D2">
        <w:t xml:space="preserve"> </w:t>
      </w:r>
    </w:p>
    <w:p w:rsidR="006303D2" w:rsidRPr="00D77429" w:rsidRDefault="000E3964" w:rsidP="00D77429">
      <w:pPr>
        <w:jc w:val="center"/>
        <w:rPr>
          <w:b/>
        </w:rPr>
      </w:pPr>
      <w:r w:rsidRPr="00D77429">
        <w:rPr>
          <w:b/>
        </w:rPr>
        <w:lastRenderedPageBreak/>
        <w:t>KAHRAMANMARAŞ</w:t>
      </w:r>
      <w:r w:rsidR="006303D2" w:rsidRPr="00D77429">
        <w:rPr>
          <w:b/>
        </w:rPr>
        <w:t xml:space="preserve"> ORGANİZE SANAYİ BÖLGESİ</w:t>
      </w:r>
    </w:p>
    <w:p w:rsidR="006303D2" w:rsidRPr="00D77429" w:rsidRDefault="006303D2" w:rsidP="00D77429">
      <w:pPr>
        <w:jc w:val="center"/>
        <w:rPr>
          <w:b/>
        </w:rPr>
      </w:pPr>
      <w:r w:rsidRPr="00D77429">
        <w:rPr>
          <w:b/>
        </w:rPr>
        <w:t>ATIKSU KANAL</w:t>
      </w:r>
      <w:r w:rsidR="00D33E1A" w:rsidRPr="00D77429">
        <w:rPr>
          <w:b/>
        </w:rPr>
        <w:t xml:space="preserve"> </w:t>
      </w:r>
      <w:r w:rsidRPr="00D77429">
        <w:rPr>
          <w:b/>
        </w:rPr>
        <w:t xml:space="preserve">BAĞLANTI İZNİ </w:t>
      </w:r>
      <w:r w:rsidR="00D238DA" w:rsidRPr="00D77429">
        <w:rPr>
          <w:b/>
        </w:rPr>
        <w:t>T</w:t>
      </w:r>
      <w:r w:rsidRPr="00D77429">
        <w:rPr>
          <w:b/>
        </w:rPr>
        <w:t>AAHHÜTNAMESİ</w:t>
      </w:r>
    </w:p>
    <w:p w:rsidR="00D238DA" w:rsidRDefault="006303D2" w:rsidP="00D238DA">
      <w:r>
        <w:t>…</w:t>
      </w:r>
      <w:r w:rsidR="00D238DA">
        <w:t>……………………………………</w:t>
      </w:r>
      <w:r>
        <w:t>……</w:t>
      </w:r>
      <w:proofErr w:type="gramStart"/>
      <w:r>
        <w:t>olarak,…</w:t>
      </w:r>
      <w:proofErr w:type="gramEnd"/>
      <w:r>
        <w:t>…….Ada……...parselde…………………………..faaliyeti</w:t>
      </w:r>
      <w:r w:rsidR="00D238DA">
        <w:t>yapmaktayız.</w:t>
      </w:r>
    </w:p>
    <w:p w:rsidR="006303D2" w:rsidRDefault="000E3964" w:rsidP="00D238DA">
      <w:r>
        <w:t xml:space="preserve">        </w:t>
      </w:r>
      <w:r w:rsidR="00D238DA">
        <w:t>İlgili</w:t>
      </w:r>
      <w:r w:rsidR="006303D2">
        <w:t xml:space="preserve"> mevzuata uygun olarak; Kahramanmaraş</w:t>
      </w:r>
      <w:r w:rsidR="00D238DA">
        <w:t xml:space="preserve"> OSB’nin gerekli gördüğü</w:t>
      </w:r>
      <w:r w:rsidR="006303D2">
        <w:t xml:space="preserve"> hallerde, “Kanal Bağlantı </w:t>
      </w:r>
      <w:proofErr w:type="spellStart"/>
      <w:r w:rsidR="006303D2">
        <w:t>İzin</w:t>
      </w:r>
      <w:r w:rsidR="00D238DA">
        <w:t>Belgesi</w:t>
      </w:r>
      <w:proofErr w:type="spellEnd"/>
      <w:r w:rsidR="00D238DA">
        <w:t>” ve “Kanala Deşarj Standartları” ölçüm aralığından bağımsız olarak ki</w:t>
      </w:r>
      <w:r>
        <w:t xml:space="preserve">rlilik parametrelerinin tespiti </w:t>
      </w:r>
      <w:r w:rsidR="00D238DA">
        <w:t xml:space="preserve">için istediği analizleri, bedeli tarafımıza ait olmak üzere yapabileceğini veya </w:t>
      </w:r>
      <w:r>
        <w:t xml:space="preserve">yaptırabileceğini ve tarafımıza </w:t>
      </w:r>
      <w:r w:rsidR="00D238DA">
        <w:t>ait atık suyun deşarj standartları sağlanmadığı takdirde Kanal Bağlantı İzin Belge</w:t>
      </w:r>
      <w:r>
        <w:t xml:space="preserve">sini iptal edebileceğini, </w:t>
      </w:r>
      <w:r w:rsidR="00D238DA">
        <w:t>bu durumda katılımcı sıfatı ile me</w:t>
      </w:r>
      <w:r>
        <w:t>vzuattan kaynaklanan ve Kahramanmaraş</w:t>
      </w:r>
      <w:r w:rsidR="00D238DA">
        <w:t xml:space="preserve"> O</w:t>
      </w:r>
      <w:r>
        <w:t xml:space="preserve">SB Müteşebbis Heyeti ve Kahramanmaraş </w:t>
      </w:r>
      <w:r w:rsidR="00D238DA">
        <w:t xml:space="preserve">Yönetim Kurulunun belirlediği her türlü maddi ve idari yaptırım ve cezai </w:t>
      </w:r>
      <w:r>
        <w:t xml:space="preserve">yaptırımı kabul etiğimizi beyan ve taahhüt etmekteyiz. </w:t>
      </w:r>
      <w:r w:rsidR="00D238DA">
        <w:t>Yine yapılan detaylı bilgilendirme ve ihbar ile firmamıza; “Atıksu</w:t>
      </w:r>
      <w:r>
        <w:t xml:space="preserve"> Kanal Bağlantı İzin Belgenin” </w:t>
      </w:r>
      <w:r w:rsidR="00D238DA">
        <w:t>verilmesi için atıksu kanalına belirli malzemelerin (cıvata, demir, parçaları, pe</w:t>
      </w:r>
      <w:r>
        <w:t xml:space="preserve">t şişeler, evsel çöpler, kalas, </w:t>
      </w:r>
      <w:r w:rsidR="00D238DA">
        <w:t>tahta parçaları, ambalaj atıkları, kumaş parçaları, odun, moloz, kum, cüru</w:t>
      </w:r>
      <w:r>
        <w:t xml:space="preserve">f, toprak, kimyasal benzeri her </w:t>
      </w:r>
      <w:r w:rsidR="00D238DA">
        <w:t>türlü katı madde ve kimyasal malzemeler) girişinin engellenmesi gerek</w:t>
      </w:r>
      <w:r>
        <w:t xml:space="preserve">tiği, anılan bu nevi malzemenin </w:t>
      </w:r>
      <w:r w:rsidR="00D238DA">
        <w:t>Atıksu Arıtma Tesisine ve Bağlantı Hatlarına zarar vereceği detaylı bir şekilde izah edilmiş ol</w:t>
      </w:r>
      <w:r>
        <w:t xml:space="preserve">up; anılan </w:t>
      </w:r>
      <w:r w:rsidR="00D238DA">
        <w:t>malzemenin atıksu kanalına girmemesi için tüm fiziki ve kimyasal tedb</w:t>
      </w:r>
      <w:r>
        <w:t xml:space="preserve">irlerin alınmasından firmamızın </w:t>
      </w:r>
      <w:r w:rsidR="00D238DA">
        <w:t>sorumlu olduğunu; aksine ihmal, uygulama, işlem ve fiillerde me</w:t>
      </w:r>
      <w:r>
        <w:t>vzuattan kaynaklanan ve Kahramanmaraş OSB Müteşebbis Heyeti ve Kahramanmaraş</w:t>
      </w:r>
      <w:r w:rsidR="00D238DA">
        <w:t xml:space="preserve"> Yönetim Kurulunun belirlediği her türlü m</w:t>
      </w:r>
      <w:r>
        <w:t xml:space="preserve">addi ve idari yaptırım ve cezai </w:t>
      </w:r>
      <w:r w:rsidR="00D238DA">
        <w:t>yaptırımı kabul etiğimizi beyan ve taahhüt etmekteyiz. Bu yönde</w:t>
      </w:r>
      <w:r>
        <w:t xml:space="preserve"> olmak üzere; OSB Müdürlüğünün, </w:t>
      </w:r>
      <w:r w:rsidR="00D238DA">
        <w:t>yukarıdaki ifade edilen kaba pisliklerin gelmesini engellemek amacı il</w:t>
      </w:r>
      <w:r>
        <w:t xml:space="preserve">e uygun gördüğü önleyici olarak </w:t>
      </w:r>
      <w:r w:rsidR="00D238DA">
        <w:t>kullanılabilecek olan makine, ekipman ve ön çöktürme yaptırılması gibi ön</w:t>
      </w:r>
      <w:r>
        <w:t xml:space="preserve">lemleri ve usulleri kullanmamız </w:t>
      </w:r>
      <w:r w:rsidR="00D238DA">
        <w:t xml:space="preserve">yönünde karar alıp, talepte bulunabileceğini; bahse konu kararlar </w:t>
      </w:r>
      <w:r>
        <w:t xml:space="preserve">ve taleplerin bedeli firmamızca </w:t>
      </w:r>
      <w:r w:rsidR="00D238DA">
        <w:t>karşılanarak derhal yerine getirileceğini; karar ve taleplerin yerine getiri</w:t>
      </w:r>
      <w:r>
        <w:t xml:space="preserve">lmemesi durumunda “Atıksu Kanal </w:t>
      </w:r>
      <w:r w:rsidR="00D238DA">
        <w:t>Bağlantı İzin Belge’nin” iptali dahil me</w:t>
      </w:r>
      <w:r>
        <w:t xml:space="preserve">vzuattan kaynaklanan ve Kahramanmaraş OSB </w:t>
      </w:r>
      <w:r w:rsidR="00075B7C">
        <w:t>Müteşebbis</w:t>
      </w:r>
      <w:r>
        <w:t xml:space="preserve"> Heyeti ve Kahramanmaraş</w:t>
      </w:r>
      <w:r w:rsidR="00D238DA">
        <w:t xml:space="preserve"> Yönetim Kurulunun belirlediği her türlü maddi ve idari ya</w:t>
      </w:r>
      <w:r>
        <w:t xml:space="preserve">ptırım ve cezai yaptırımı kabul </w:t>
      </w:r>
      <w:r w:rsidR="00D238DA">
        <w:t>etiğimi</w:t>
      </w:r>
      <w:r>
        <w:t xml:space="preserve">zi beyan ve taahhüt etmekteyiz. </w:t>
      </w:r>
      <w:r w:rsidR="00D238DA">
        <w:t xml:space="preserve">Kusurlu ya da ihmalkar olup olmadığımıza bakılmaksızın; Atıksu </w:t>
      </w:r>
      <w:r>
        <w:t xml:space="preserve">Kanal Bağlantı hattına yukarıda </w:t>
      </w:r>
      <w:r w:rsidR="00D238DA">
        <w:t>ifade edilen katı parçaların ve kimyasal malzemelerin işletmemiz kaynaklı</w:t>
      </w:r>
      <w:r>
        <w:t xml:space="preserve"> olarak gelmesi ile; firmamızın </w:t>
      </w:r>
      <w:r w:rsidR="00D238DA">
        <w:t>atıksu kanal hattında ve genel hatta tıkanma olması, atıksu arıtma veri</w:t>
      </w:r>
      <w:r>
        <w:t xml:space="preserve">minin düşmesi, atıksu debisinin </w:t>
      </w:r>
      <w:r w:rsidR="00D238DA">
        <w:t>doğru okuma yapmasının engellenmesi ve atıksu debisi mevc</w:t>
      </w:r>
      <w:r>
        <w:t xml:space="preserve">ut durumdan fazla okuma yapması </w:t>
      </w:r>
      <w:r w:rsidR="00D238DA">
        <w:t>durumlarında; tüm hasar ve zararın tarafı</w:t>
      </w:r>
      <w:r>
        <w:t xml:space="preserve">mızdan karşılanacağını, Kahramanmaraş </w:t>
      </w:r>
      <w:r w:rsidR="00D238DA">
        <w:t xml:space="preserve"> OSB tar</w:t>
      </w:r>
      <w:r>
        <w:t xml:space="preserve">afından bu yöndeki </w:t>
      </w:r>
      <w:r w:rsidR="00D238DA">
        <w:t>olumsuzlukların giderilmesi için harcanan bedelin şirketimize bildiril</w:t>
      </w:r>
      <w:r>
        <w:t>mesini takip eden 10 gün içinde Kahramanmaraş</w:t>
      </w:r>
      <w:r w:rsidR="00D238DA">
        <w:t xml:space="preserve"> OSB’ye ödeneceği</w:t>
      </w:r>
      <w:r>
        <w:t xml:space="preserve">ni kabul ve taahhüt etmekteyiz. </w:t>
      </w:r>
      <w:r w:rsidR="00D238DA">
        <w:t xml:space="preserve">Tarafımıza yapılan detaylı bilgilendirme ve ihbar ile; mevzuattan kaynaklanan </w:t>
      </w:r>
      <w:r>
        <w:t xml:space="preserve">yükümlülüklerimizi </w:t>
      </w:r>
      <w:r w:rsidR="00D238DA">
        <w:t>yerine getirmememiz, aksatmamız, geciktirmemiz, eksik ve hat</w:t>
      </w:r>
      <w:r>
        <w:t xml:space="preserve">alı uygulamamız ve yine Kahramanmaraş OSB </w:t>
      </w:r>
      <w:r w:rsidR="00D238DA">
        <w:t>tarafından firmamızdan alınmasını istediği teknik, fiziki, kimyasal biyolojik</w:t>
      </w:r>
      <w:r>
        <w:t xml:space="preserve"> önlemleri süresinde ve usulüne </w:t>
      </w:r>
      <w:r w:rsidR="00D238DA">
        <w:t>uygun şekilde almamamız, alınmış tedbirleri usulüne uygun olarak uygu</w:t>
      </w:r>
      <w:r>
        <w:t>lamamamız halinde; Atıksu Kanal Bağlantı İzin Belge’nin Kahramanmaraş</w:t>
      </w:r>
      <w:r w:rsidR="00D238DA">
        <w:t xml:space="preserve"> OSB Müdürlüğünce iptal edilmesin</w:t>
      </w:r>
      <w:r>
        <w:t xml:space="preserve">i ve Çevre, Şehircilik ve İklim </w:t>
      </w:r>
      <w:r w:rsidR="00D238DA">
        <w:t>Değişikliği Bakanlığında dahil olmak üzere resmî kurumlara İzin İptali ilgili bilgi iş ve</w:t>
      </w:r>
      <w:r>
        <w:t xml:space="preserve"> işlemleri yapmasını</w:t>
      </w:r>
      <w:r w:rsidR="006303D2">
        <w:t xml:space="preserve"> </w:t>
      </w:r>
      <w:r w:rsidR="00D238DA">
        <w:t>kabul ettiğimizi; bu halde maddi ya da manevi zarar, ziyan ve tazmin</w:t>
      </w:r>
      <w:r w:rsidR="006303D2">
        <w:t xml:space="preserve">at talep etmeyeceğimizi taahhüt etmekteyiz. </w:t>
      </w:r>
      <w:r w:rsidR="00D238DA">
        <w:t>Yukarıda zikredilen detaylı açıklamalar ve taahhütlerimiz</w:t>
      </w:r>
      <w:r w:rsidR="006303D2">
        <w:t xml:space="preserve"> yanında; mevzuattan ve Kahramanmaraş OSB </w:t>
      </w:r>
      <w:r w:rsidR="00075B7C">
        <w:t>Müteşebbis</w:t>
      </w:r>
      <w:r w:rsidR="006303D2">
        <w:t xml:space="preserve"> Heyeti ve Kahramanmaraş</w:t>
      </w:r>
      <w:r w:rsidR="00D238DA">
        <w:t xml:space="preserve"> Yönetim Kurulunun belirlediği tüm kurallar ve kriterlerin tarafımızdan</w:t>
      </w:r>
      <w:r w:rsidR="006303D2">
        <w:t xml:space="preserve"> </w:t>
      </w:r>
      <w:r w:rsidR="00D238DA">
        <w:t>titizlikle uygulanacağını; taahhütlerimizi ihlal ve ihmalden doğan ve d</w:t>
      </w:r>
      <w:r w:rsidR="006303D2">
        <w:t xml:space="preserve">oğabilecek tüm zararları ödemeyi </w:t>
      </w:r>
      <w:r w:rsidR="00D238DA">
        <w:t xml:space="preserve">kabul ettiğimizi kabul, beyan ve taahhüt </w:t>
      </w:r>
      <w:proofErr w:type="gramStart"/>
      <w:r w:rsidR="00D238DA">
        <w:t>etmekteyiz.…</w:t>
      </w:r>
      <w:proofErr w:type="gramEnd"/>
      <w:r w:rsidR="00D238DA">
        <w:t>…/......../ 20…...</w:t>
      </w:r>
    </w:p>
    <w:p w:rsidR="003F2918" w:rsidRDefault="00D238DA" w:rsidP="00D238DA">
      <w:r>
        <w:t>Ek: İmza Sirküleri</w:t>
      </w:r>
    </w:p>
    <w:p w:rsidR="00D238DA" w:rsidRPr="00D77429" w:rsidRDefault="00D33E1A" w:rsidP="00D77429">
      <w:pPr>
        <w:jc w:val="center"/>
        <w:rPr>
          <w:b/>
        </w:rPr>
      </w:pPr>
      <w:proofErr w:type="gramStart"/>
      <w:r w:rsidRPr="00D77429">
        <w:rPr>
          <w:b/>
        </w:rPr>
        <w:lastRenderedPageBreak/>
        <w:t xml:space="preserve">KAHRAMANMARAŞ </w:t>
      </w:r>
      <w:r w:rsidR="00D238DA" w:rsidRPr="00D77429">
        <w:rPr>
          <w:b/>
        </w:rPr>
        <w:t xml:space="preserve"> ORGANİZE</w:t>
      </w:r>
      <w:proofErr w:type="gramEnd"/>
      <w:r w:rsidR="00D238DA" w:rsidRPr="00D77429">
        <w:rPr>
          <w:b/>
        </w:rPr>
        <w:t xml:space="preserve"> SANAYİ BÖLGE MÜDÜRLÜĞÜ</w:t>
      </w:r>
    </w:p>
    <w:p w:rsidR="00D238DA" w:rsidRPr="00D77429" w:rsidRDefault="00D238DA" w:rsidP="00D77429">
      <w:pPr>
        <w:jc w:val="center"/>
        <w:rPr>
          <w:b/>
          <w:u w:val="single"/>
        </w:rPr>
      </w:pPr>
      <w:r w:rsidRPr="00D77429">
        <w:rPr>
          <w:b/>
          <w:u w:val="single"/>
        </w:rPr>
        <w:t>KANAL BAĞLANTI SÖZLEŞMESİ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89"/>
        <w:gridCol w:w="275"/>
        <w:gridCol w:w="5998"/>
      </w:tblGrid>
      <w:tr w:rsidR="00D77429" w:rsidRPr="0050078B" w:rsidTr="00D77429">
        <w:trPr>
          <w:trHeight w:val="509"/>
        </w:trPr>
        <w:tc>
          <w:tcPr>
            <w:tcW w:w="2789" w:type="dxa"/>
          </w:tcPr>
          <w:p w:rsidR="00D77429" w:rsidRPr="0050078B" w:rsidRDefault="00D77429" w:rsidP="00311DDF">
            <w:r w:rsidRPr="0050078B">
              <w:t>Sözleşme Tarihi</w:t>
            </w:r>
          </w:p>
        </w:tc>
        <w:tc>
          <w:tcPr>
            <w:tcW w:w="275" w:type="dxa"/>
          </w:tcPr>
          <w:p w:rsidR="00D77429" w:rsidRPr="0050078B" w:rsidRDefault="00D77429" w:rsidP="00311DDF">
            <w:r>
              <w:t>:</w:t>
            </w:r>
          </w:p>
        </w:tc>
        <w:tc>
          <w:tcPr>
            <w:tcW w:w="5998" w:type="dxa"/>
          </w:tcPr>
          <w:p w:rsidR="00D77429" w:rsidRPr="0050078B" w:rsidRDefault="00D77429" w:rsidP="00311DDF"/>
        </w:tc>
      </w:tr>
      <w:tr w:rsidR="00D77429" w:rsidRPr="0050078B" w:rsidTr="00D77429">
        <w:trPr>
          <w:trHeight w:val="416"/>
        </w:trPr>
        <w:tc>
          <w:tcPr>
            <w:tcW w:w="2789" w:type="dxa"/>
          </w:tcPr>
          <w:p w:rsidR="00D77429" w:rsidRPr="0050078B" w:rsidRDefault="00D77429" w:rsidP="00311DDF">
            <w:r w:rsidRPr="0050078B">
              <w:t>Firma Adı/Şahıs Adı ve Soyadı</w:t>
            </w:r>
          </w:p>
        </w:tc>
        <w:tc>
          <w:tcPr>
            <w:tcW w:w="275" w:type="dxa"/>
          </w:tcPr>
          <w:p w:rsidR="00D77429" w:rsidRPr="0050078B" w:rsidRDefault="00D77429" w:rsidP="00311DDF">
            <w:r>
              <w:t>:</w:t>
            </w:r>
          </w:p>
        </w:tc>
        <w:tc>
          <w:tcPr>
            <w:tcW w:w="5998" w:type="dxa"/>
          </w:tcPr>
          <w:p w:rsidR="00D77429" w:rsidRPr="0050078B" w:rsidRDefault="00D77429" w:rsidP="00D77429"/>
        </w:tc>
      </w:tr>
      <w:tr w:rsidR="00D77429" w:rsidRPr="0050078B" w:rsidTr="00D77429">
        <w:trPr>
          <w:trHeight w:val="422"/>
        </w:trPr>
        <w:tc>
          <w:tcPr>
            <w:tcW w:w="2789" w:type="dxa"/>
          </w:tcPr>
          <w:p w:rsidR="00D77429" w:rsidRPr="0050078B" w:rsidRDefault="00D77429" w:rsidP="00311DDF">
            <w:r w:rsidRPr="0050078B">
              <w:t>Atıksu Taahhüt Miktarı</w:t>
            </w:r>
          </w:p>
        </w:tc>
        <w:tc>
          <w:tcPr>
            <w:tcW w:w="275" w:type="dxa"/>
          </w:tcPr>
          <w:p w:rsidR="00D77429" w:rsidRPr="0050078B" w:rsidRDefault="00D77429" w:rsidP="00311DDF">
            <w:r>
              <w:t>:</w:t>
            </w:r>
          </w:p>
        </w:tc>
        <w:tc>
          <w:tcPr>
            <w:tcW w:w="5998" w:type="dxa"/>
          </w:tcPr>
          <w:p w:rsidR="00D77429" w:rsidRPr="0050078B" w:rsidRDefault="00D77429" w:rsidP="00D77429"/>
        </w:tc>
      </w:tr>
      <w:tr w:rsidR="00D77429" w:rsidRPr="0050078B" w:rsidTr="00D77429">
        <w:trPr>
          <w:trHeight w:val="414"/>
        </w:trPr>
        <w:tc>
          <w:tcPr>
            <w:tcW w:w="2789" w:type="dxa"/>
          </w:tcPr>
          <w:p w:rsidR="00D77429" w:rsidRPr="0050078B" w:rsidRDefault="00D77429" w:rsidP="00311DDF">
            <w:r w:rsidRPr="0050078B">
              <w:t>Ada, Parsel ve Pafta</w:t>
            </w:r>
          </w:p>
        </w:tc>
        <w:tc>
          <w:tcPr>
            <w:tcW w:w="275" w:type="dxa"/>
          </w:tcPr>
          <w:p w:rsidR="00D77429" w:rsidRPr="0050078B" w:rsidRDefault="00D77429" w:rsidP="00311DDF">
            <w:r>
              <w:t>:</w:t>
            </w:r>
          </w:p>
        </w:tc>
        <w:tc>
          <w:tcPr>
            <w:tcW w:w="5998" w:type="dxa"/>
          </w:tcPr>
          <w:p w:rsidR="00D77429" w:rsidRPr="0050078B" w:rsidRDefault="00D77429" w:rsidP="00D77429"/>
        </w:tc>
      </w:tr>
      <w:tr w:rsidR="00D77429" w:rsidRPr="0050078B" w:rsidTr="00D77429">
        <w:trPr>
          <w:trHeight w:val="420"/>
        </w:trPr>
        <w:tc>
          <w:tcPr>
            <w:tcW w:w="2789" w:type="dxa"/>
          </w:tcPr>
          <w:p w:rsidR="00D77429" w:rsidRPr="0050078B" w:rsidRDefault="00D77429" w:rsidP="00311DDF">
            <w:r w:rsidRPr="0050078B">
              <w:t>Adres</w:t>
            </w:r>
          </w:p>
        </w:tc>
        <w:tc>
          <w:tcPr>
            <w:tcW w:w="275" w:type="dxa"/>
          </w:tcPr>
          <w:p w:rsidR="00D77429" w:rsidRPr="0050078B" w:rsidRDefault="00D77429" w:rsidP="00311DDF">
            <w:r>
              <w:t>:</w:t>
            </w:r>
          </w:p>
        </w:tc>
        <w:tc>
          <w:tcPr>
            <w:tcW w:w="5998" w:type="dxa"/>
          </w:tcPr>
          <w:p w:rsidR="00D77429" w:rsidRPr="0050078B" w:rsidRDefault="00D77429" w:rsidP="00D77429"/>
        </w:tc>
      </w:tr>
    </w:tbl>
    <w:p w:rsidR="00D238DA" w:rsidRPr="00D77429" w:rsidRDefault="00D238DA" w:rsidP="00D238DA">
      <w:pPr>
        <w:rPr>
          <w:b/>
        </w:rPr>
      </w:pPr>
      <w:r w:rsidRPr="00D77429">
        <w:rPr>
          <w:b/>
        </w:rPr>
        <w:t>MADDE 1. AMAÇ:</w:t>
      </w:r>
    </w:p>
    <w:p w:rsidR="00497D02" w:rsidRDefault="00D238DA" w:rsidP="00D238DA">
      <w:r>
        <w:t>Bu sözleşme 4562 sayılı OSB Kanunu ve OSB Uygulama Y</w:t>
      </w:r>
      <w:r w:rsidR="00497D02">
        <w:t xml:space="preserve">önetmeliğinin OSB’lere tanıdığı </w:t>
      </w:r>
      <w:r>
        <w:t>yetkiler çe</w:t>
      </w:r>
      <w:r w:rsidR="00497D02">
        <w:t>rçevesinde, bir tarafta Kahramanmaraş</w:t>
      </w:r>
      <w:r>
        <w:t xml:space="preserve"> Organize Sanayi Bölge’si ile diğer tarafta atıks</w:t>
      </w:r>
      <w:r w:rsidR="00497D02">
        <w:t xml:space="preserve">u arıtma </w:t>
      </w:r>
      <w:r>
        <w:t xml:space="preserve">tesisinden yararlanacak yukarıda unvanı yer alan firma (Bundan </w:t>
      </w:r>
      <w:r w:rsidR="00497D02">
        <w:t xml:space="preserve">böyle Abone olarak anılacaktır) </w:t>
      </w:r>
      <w:r>
        <w:t xml:space="preserve">arasında sözleşme konusunu teşkil eden Atıksu arıtma hizmetleri ile </w:t>
      </w:r>
      <w:r w:rsidR="00497D02">
        <w:t xml:space="preserve">ilgili haklar, yükümlülükler ve </w:t>
      </w:r>
      <w:r>
        <w:t xml:space="preserve">diğer her türlü münasebetleri düzenlemek için aşağıdaki şartlar </w:t>
      </w:r>
      <w:r w:rsidR="00497D02">
        <w:t xml:space="preserve">dahilinde tanzim, kabul ve imza edilmiştir. </w:t>
      </w:r>
    </w:p>
    <w:p w:rsidR="00497D02" w:rsidRDefault="00497D02" w:rsidP="00D238DA">
      <w:r w:rsidRPr="00D77429">
        <w:rPr>
          <w:b/>
        </w:rPr>
        <w:t>MADDE 2. SÖZLEŞMENİN KONUSU</w:t>
      </w:r>
      <w:r>
        <w:t>:</w:t>
      </w:r>
    </w:p>
    <w:p w:rsidR="00497D02" w:rsidRDefault="00D238DA" w:rsidP="00D238DA">
      <w:r>
        <w:t>Bu sözleşme, yukarıda yazılı olan adreslerde faaliyet gösteren</w:t>
      </w:r>
      <w:r w:rsidR="00497D02">
        <w:t xml:space="preserve"> </w:t>
      </w:r>
      <w:r w:rsidR="00075B7C">
        <w:t>Abonenin</w:t>
      </w:r>
      <w:r w:rsidR="00497D02">
        <w:t xml:space="preserve"> evsel ve endüstriyel </w:t>
      </w:r>
      <w:r>
        <w:t>nitelikli atıksularının atıksu altyapı sistemlerini kullanarak Merkezi Atıksu</w:t>
      </w:r>
      <w:r w:rsidR="00497D02">
        <w:t xml:space="preserve"> Arıtma </w:t>
      </w:r>
      <w:r w:rsidR="00075B7C">
        <w:t>Tesisi ’ne</w:t>
      </w:r>
      <w:r w:rsidR="00497D02">
        <w:t xml:space="preserve"> taşınması </w:t>
      </w:r>
      <w:r>
        <w:t xml:space="preserve">ve Merkezi Atıksu Arıtma </w:t>
      </w:r>
      <w:r w:rsidR="00075B7C">
        <w:t>Tesisinde</w:t>
      </w:r>
      <w:r>
        <w:t xml:space="preserve"> arıtılması ve bu amaçla yapıla</w:t>
      </w:r>
      <w:r w:rsidR="00497D02">
        <w:t xml:space="preserve">cak izleme ve denetleme usul ve </w:t>
      </w:r>
      <w:r>
        <w:t xml:space="preserve">esaslarını ile maliyetlerin karşılanması prensipleri ve aykırı </w:t>
      </w:r>
      <w:r w:rsidR="00497D02">
        <w:t xml:space="preserve">hareket edildiğinde uygulanacak yaptırımları belirler. </w:t>
      </w:r>
    </w:p>
    <w:p w:rsidR="00497D02" w:rsidRPr="00D77429" w:rsidRDefault="00497D02" w:rsidP="00D238DA">
      <w:pPr>
        <w:rPr>
          <w:b/>
        </w:rPr>
      </w:pPr>
      <w:r w:rsidRPr="00D77429">
        <w:rPr>
          <w:b/>
        </w:rPr>
        <w:t xml:space="preserve">MADDE 3. TANIMLAR </w:t>
      </w:r>
    </w:p>
    <w:p w:rsidR="00B576BA" w:rsidRDefault="00D238DA" w:rsidP="00D238DA">
      <w:r>
        <w:t xml:space="preserve">3.1. </w:t>
      </w:r>
      <w:r w:rsidR="00075B7C">
        <w:t>OSB:</w:t>
      </w:r>
      <w:r w:rsidR="00134F6E">
        <w:t xml:space="preserve"> Organize Sanayi Bölgesi’ni,                                                                                                               </w:t>
      </w:r>
    </w:p>
    <w:p w:rsidR="00B576BA" w:rsidRDefault="00497D02" w:rsidP="00D238DA">
      <w:r>
        <w:t>3.2. Kahramanmaraş Organize Sanayi Bölgesi: Kahramanmaraş Organize S</w:t>
      </w:r>
      <w:r w:rsidR="00134F6E">
        <w:t xml:space="preserve">anayi Bölgesi Tüzel Kişiliğini,                                                                                                                                                                 </w:t>
      </w:r>
    </w:p>
    <w:p w:rsidR="00B576BA" w:rsidRDefault="00497D02" w:rsidP="00D238DA">
      <w:r>
        <w:t xml:space="preserve">3.3. Yönetim </w:t>
      </w:r>
      <w:r w:rsidR="00075B7C">
        <w:t>Kurulu:</w:t>
      </w:r>
      <w:r>
        <w:t xml:space="preserve"> Kahramanmaraş</w:t>
      </w:r>
      <w:r w:rsidR="00D238DA">
        <w:t xml:space="preserve"> Organize Sanayi </w:t>
      </w:r>
      <w:r w:rsidR="00134F6E">
        <w:t>Bölgesi’</w:t>
      </w:r>
      <w:r w:rsidR="00075B7C">
        <w:t>n</w:t>
      </w:r>
      <w:r w:rsidR="00134F6E">
        <w:t xml:space="preserve">in Yönetim Kurulu’nu,                              </w:t>
      </w:r>
    </w:p>
    <w:p w:rsidR="00B576BA" w:rsidRDefault="00497D02" w:rsidP="00D238DA">
      <w:r>
        <w:t xml:space="preserve">3.4. Bölge </w:t>
      </w:r>
      <w:r w:rsidR="00075B7C">
        <w:t>Müdürlüğü:</w:t>
      </w:r>
      <w:r>
        <w:t xml:space="preserve"> Kahramanmaraş</w:t>
      </w:r>
      <w:r w:rsidR="00D238DA">
        <w:t xml:space="preserve"> Orga</w:t>
      </w:r>
      <w:r w:rsidR="00134F6E">
        <w:t xml:space="preserve">nize Sanayi Bölge Müdürlüğü’nü,                                                      </w:t>
      </w:r>
    </w:p>
    <w:p w:rsidR="00B576BA" w:rsidRDefault="00497D02" w:rsidP="00D238DA">
      <w:r>
        <w:t xml:space="preserve">3.5. Hizmet </w:t>
      </w:r>
      <w:proofErr w:type="gramStart"/>
      <w:r>
        <w:t>Alanı :</w:t>
      </w:r>
      <w:proofErr w:type="gramEnd"/>
      <w:r>
        <w:t xml:space="preserve"> Kahramanmaraş</w:t>
      </w:r>
      <w:r w:rsidR="00D238DA">
        <w:t xml:space="preserve"> Organize Sanayi Böl</w:t>
      </w:r>
      <w:r>
        <w:t xml:space="preserve">gesi’nin sorumluluğunda hizmet </w:t>
      </w:r>
      <w:r w:rsidR="00134F6E">
        <w:t xml:space="preserve">verilecek alanları,                                                                                                                                                                             </w:t>
      </w:r>
    </w:p>
    <w:p w:rsidR="00B576BA" w:rsidRDefault="00497D02" w:rsidP="00D238DA">
      <w:r>
        <w:t xml:space="preserve">3.6. </w:t>
      </w:r>
      <w:r w:rsidR="00075B7C">
        <w:t>Abone:</w:t>
      </w:r>
      <w:r>
        <w:t xml:space="preserve"> Kahramanmaraş</w:t>
      </w:r>
      <w:r w:rsidR="00D238DA">
        <w:t xml:space="preserve"> Organize Sanayi Bölgesi hizmet alanında atıksu alımı</w:t>
      </w:r>
      <w:r>
        <w:t xml:space="preserve"> </w:t>
      </w:r>
      <w:r w:rsidR="00D238DA">
        <w:t>altyapı hizmetlerini kullanan ve işbu sözl</w:t>
      </w:r>
      <w:r>
        <w:t xml:space="preserve">eşmeyi imzalayan </w:t>
      </w:r>
      <w:r w:rsidR="00134F6E">
        <w:t xml:space="preserve">katılımcıyı,                                                                                                            </w:t>
      </w:r>
    </w:p>
    <w:p w:rsidR="00B576BA" w:rsidRDefault="00D238DA" w:rsidP="00D238DA">
      <w:r>
        <w:t>3.</w:t>
      </w:r>
      <w:r w:rsidR="00497D02">
        <w:t xml:space="preserve">7. </w:t>
      </w:r>
      <w:r w:rsidR="00075B7C">
        <w:t>Sözleşme:</w:t>
      </w:r>
      <w:r w:rsidR="00497D02">
        <w:t xml:space="preserve"> Abone ile Kahramanmaraş</w:t>
      </w:r>
      <w:r>
        <w:t xml:space="preserve"> Organize </w:t>
      </w:r>
      <w:r w:rsidR="00134F6E">
        <w:t xml:space="preserve">Sanayi Bölgesi arasında, </w:t>
      </w:r>
      <w:r w:rsidR="00075B7C">
        <w:t>Abone ’ye</w:t>
      </w:r>
      <w:r>
        <w:t xml:space="preserve"> ilişkin bilgilerin yer aldığı v</w:t>
      </w:r>
      <w:r w:rsidR="00497D02">
        <w:t xml:space="preserve">e taraflarca imza altına alınan </w:t>
      </w:r>
      <w:r w:rsidR="00134F6E">
        <w:t xml:space="preserve">sözleşmeyi,                                                                                             </w:t>
      </w:r>
    </w:p>
    <w:p w:rsidR="00B576BA" w:rsidRDefault="00D238DA" w:rsidP="00D238DA">
      <w:r>
        <w:t xml:space="preserve">3.8. Sayaç/Ölçü </w:t>
      </w:r>
      <w:r w:rsidR="00075B7C">
        <w:t>Sistemi:</w:t>
      </w:r>
      <w:r>
        <w:t xml:space="preserve"> </w:t>
      </w:r>
      <w:r w:rsidR="00075B7C">
        <w:t>Abonenin</w:t>
      </w:r>
      <w:r>
        <w:t xml:space="preserve"> atıksu miktarını tespit eden, niteli</w:t>
      </w:r>
      <w:r w:rsidR="00134F6E">
        <w:t xml:space="preserve">k ve niceliği </w:t>
      </w:r>
      <w:r w:rsidR="00497D02">
        <w:t>Kahramanmaraş</w:t>
      </w:r>
      <w:r>
        <w:t xml:space="preserve"> Organize Sanayi Bölgesi tarafından belirlenen cihazı,</w:t>
      </w:r>
      <w:r w:rsidR="00134F6E">
        <w:t xml:space="preserve">                                                                                   </w:t>
      </w:r>
    </w:p>
    <w:p w:rsidR="00D238DA" w:rsidRDefault="00D238DA" w:rsidP="00D238DA">
      <w:r>
        <w:t>3.9. Arıtma : Suların kullanım sonucu kaybettikleri fiziksel, kimyasal ve</w:t>
      </w:r>
      <w:r w:rsidR="00497D02">
        <w:t xml:space="preserve"> </w:t>
      </w:r>
      <w:r>
        <w:t>bakteriyolojik özelliklerinin bir kısmını veya tamamını tekrar</w:t>
      </w:r>
      <w:r w:rsidR="00497D02">
        <w:t xml:space="preserve"> </w:t>
      </w:r>
      <w:r>
        <w:t>kazandırabilmek ve/veya boşaltıldıkları alıcı ortamın tabii,</w:t>
      </w:r>
      <w:r w:rsidR="00497D02">
        <w:t xml:space="preserve"> </w:t>
      </w:r>
      <w:r>
        <w:t xml:space="preserve">fiziksel, </w:t>
      </w:r>
      <w:r>
        <w:lastRenderedPageBreak/>
        <w:t>kimyasal, bakteriyo</w:t>
      </w:r>
      <w:r w:rsidR="00497D02">
        <w:t xml:space="preserve">lojik ve ekolojik özelliklerini </w:t>
      </w:r>
      <w:r>
        <w:t>değiştirmeyecek hale getirilebil</w:t>
      </w:r>
      <w:r w:rsidR="00497D02">
        <w:t xml:space="preserve">melerini temin için uygulanacak </w:t>
      </w:r>
      <w:r>
        <w:t>her türlü tabii, fiziksel, kimyasal v</w:t>
      </w:r>
      <w:r w:rsidR="00497D02">
        <w:t xml:space="preserve">e biyolojik arıtma işlemlerini, </w:t>
      </w:r>
      <w:r>
        <w:t xml:space="preserve">bir başka deyişle atıksuların alıcı ortama </w:t>
      </w:r>
      <w:r w:rsidR="00497D02">
        <w:t xml:space="preserve">verilmeden önce </w:t>
      </w:r>
      <w:r>
        <w:t>kirletici özelliklerini müsaade e</w:t>
      </w:r>
      <w:r w:rsidR="00497D02">
        <w:t xml:space="preserve">dilebilen alıcı ortam parametre </w:t>
      </w:r>
      <w:r>
        <w:t>değerlerine indirgeme işlemini,</w:t>
      </w:r>
    </w:p>
    <w:p w:rsidR="00B576BA" w:rsidRDefault="00497D02" w:rsidP="00D238DA">
      <w:r>
        <w:t>3.10. Atıksu Altyapı Tesisleri</w:t>
      </w:r>
      <w:r w:rsidR="00D238DA">
        <w:t>: Evsel ve/veya endüstriyel a</w:t>
      </w:r>
      <w:r>
        <w:t xml:space="preserve">tıksuları toplayan kanalizasyon </w:t>
      </w:r>
      <w:r w:rsidR="00D238DA">
        <w:t>sistemi ile atıksuların arıtıldığı</w:t>
      </w:r>
      <w:r>
        <w:t xml:space="preserve"> ve arıtılmış atıksuların nihai </w:t>
      </w:r>
      <w:r w:rsidR="00D238DA">
        <w:t>bertarafının sağlandığı</w:t>
      </w:r>
      <w:r>
        <w:t xml:space="preserve"> sistem ve tesislerin tamamını, </w:t>
      </w:r>
    </w:p>
    <w:p w:rsidR="00B576BA" w:rsidRDefault="00CD45D3" w:rsidP="00D238DA">
      <w:r>
        <w:t>3.11. Endüstriyel Atıksu</w:t>
      </w:r>
      <w:r w:rsidR="00D238DA">
        <w:t>: Evsel atıksu dışında kalan,</w:t>
      </w:r>
      <w:r w:rsidR="00497D02">
        <w:t xml:space="preserve"> endüstrilerden ve diğer ticari </w:t>
      </w:r>
      <w:r w:rsidR="00D238DA">
        <w:t>iş</w:t>
      </w:r>
      <w:r w:rsidR="00497D02">
        <w:t xml:space="preserve">letmelerden kaynaklanan suları,                                                                                                                                            </w:t>
      </w:r>
    </w:p>
    <w:p w:rsidR="00B576BA" w:rsidRDefault="00CD45D3" w:rsidP="00D238DA">
      <w:r>
        <w:t>3.12. Evsel Atıksu</w:t>
      </w:r>
      <w:r w:rsidR="00D238DA">
        <w:t>: İnsanların günlük normal yaş</w:t>
      </w:r>
      <w:r w:rsidR="00497D02">
        <w:t xml:space="preserve">am faaliyetlerindeki ihtiyaç ve </w:t>
      </w:r>
      <w:r w:rsidR="00D238DA">
        <w:t>kullanımla</w:t>
      </w:r>
      <w:r w:rsidR="00497D02">
        <w:t xml:space="preserve">rı nedeniyle oluşan atıksuları,                                                                                                                                                 </w:t>
      </w:r>
    </w:p>
    <w:p w:rsidR="00B576BA" w:rsidRDefault="00CD45D3" w:rsidP="00D238DA">
      <w:r>
        <w:t>3.13. Laboratuvar</w:t>
      </w:r>
      <w:r w:rsidR="00134F6E">
        <w:t>: Kahramanmaraş</w:t>
      </w:r>
      <w:r w:rsidR="00D238DA">
        <w:t xml:space="preserve"> Organize Sanayi Bölge</w:t>
      </w:r>
      <w:r w:rsidR="00497D02">
        <w:t xml:space="preserve">si bünyesinde faaliyet gösteren </w:t>
      </w:r>
      <w:r w:rsidR="00D238DA">
        <w:t>atıksu analiz laboratuva</w:t>
      </w:r>
      <w:r w:rsidR="00497D02">
        <w:t xml:space="preserve">rını ya da akredite olmuş çevre </w:t>
      </w:r>
      <w:r w:rsidR="00D238DA">
        <w:t>laboratuva</w:t>
      </w:r>
      <w:r w:rsidR="00497D02">
        <w:t xml:space="preserve">rını,                                                                        </w:t>
      </w:r>
    </w:p>
    <w:p w:rsidR="00D238DA" w:rsidRDefault="00CD45D3" w:rsidP="00D238DA">
      <w:r>
        <w:t>3.3.14. Atıksu Bedeli</w:t>
      </w:r>
      <w:r w:rsidR="00D238DA">
        <w:t>: Kirlilik değerlerine ve debiye göre</w:t>
      </w:r>
      <w:r w:rsidR="00497D02">
        <w:t xml:space="preserve"> belirlenecek olan bedeli ifade </w:t>
      </w:r>
      <w:r w:rsidR="00D238DA">
        <w:t>eder.</w:t>
      </w:r>
    </w:p>
    <w:p w:rsidR="00D238DA" w:rsidRPr="00D77429" w:rsidRDefault="00134F6E" w:rsidP="00D238DA">
      <w:pPr>
        <w:rPr>
          <w:b/>
        </w:rPr>
      </w:pPr>
      <w:r w:rsidRPr="00D77429">
        <w:rPr>
          <w:b/>
        </w:rPr>
        <w:t>MADDE 4. KAHRAMANMARAŞ</w:t>
      </w:r>
      <w:r w:rsidR="00D238DA" w:rsidRPr="00D77429">
        <w:rPr>
          <w:b/>
        </w:rPr>
        <w:t xml:space="preserve"> ORGANİZE SANAYİ BÖLGESİ ’NİN YÜKÜMLÜLÜKLERİ</w:t>
      </w:r>
    </w:p>
    <w:p w:rsidR="00D238DA" w:rsidRDefault="00134F6E" w:rsidP="00D238DA">
      <w:r>
        <w:t>Kahramanmaraş</w:t>
      </w:r>
      <w:r w:rsidR="00D238DA">
        <w:t xml:space="preserve"> Orga</w:t>
      </w:r>
      <w:r w:rsidR="00CD45D3">
        <w:t>nize Sanayi Bölgesi</w:t>
      </w:r>
      <w:r w:rsidR="00D238DA">
        <w:t>, Çevre, Şehircilik ve İklim Değişikliği Bakanlığı’nın bil</w:t>
      </w:r>
      <w:r w:rsidR="00497D02">
        <w:t xml:space="preserve">gi, </w:t>
      </w:r>
      <w:r w:rsidR="00D238DA">
        <w:t>denetim ve gözetimi altında Su Kirliliği Kontrolü Yönetmeliği şa</w:t>
      </w:r>
      <w:r w:rsidR="00497D02">
        <w:t xml:space="preserve">rtlarına uyulması kaydıyla, OSB </w:t>
      </w:r>
      <w:r w:rsidR="00D238DA">
        <w:t xml:space="preserve">Uygulama Yönetmeliği hükümlerine göre atıksu alt yapı tesisleri ve </w:t>
      </w:r>
      <w:r w:rsidR="00497D02">
        <w:t xml:space="preserve">merkezi atıksu arıtma tesisinin </w:t>
      </w:r>
      <w:r w:rsidR="00D238DA">
        <w:t>bakımı ve işletilmesinden, gelen atıksulardan numune alınarak ana</w:t>
      </w:r>
      <w:r w:rsidR="00497D02">
        <w:t xml:space="preserve">lizlerinin yapılmasından, gelen </w:t>
      </w:r>
      <w:r w:rsidR="00D238DA">
        <w:t>atıksuların kabul edilerek arıtılmasından, atıksu/atıksu arı</w:t>
      </w:r>
      <w:r w:rsidR="00497D02">
        <w:t xml:space="preserve">tma bedelinin hesaplanmasından, </w:t>
      </w:r>
      <w:r w:rsidR="00D238DA">
        <w:t>atıksu/atıksu artıma bedelinin tahsilinden ve yaptırım bedellerinin belirlenmesinden sorumludur.</w:t>
      </w:r>
    </w:p>
    <w:p w:rsidR="00B576BA" w:rsidRDefault="00B576BA" w:rsidP="00D238DA"/>
    <w:p w:rsidR="00D238DA" w:rsidRPr="00D77429" w:rsidRDefault="00D238DA" w:rsidP="00D238DA">
      <w:pPr>
        <w:rPr>
          <w:b/>
        </w:rPr>
      </w:pPr>
      <w:r w:rsidRPr="00D77429">
        <w:rPr>
          <w:b/>
        </w:rPr>
        <w:t>MADDE 5. ABONE ’NİN YÜKÜMLÜLÜKLERİ</w:t>
      </w:r>
    </w:p>
    <w:p w:rsidR="00134F6E" w:rsidRDefault="00D238DA" w:rsidP="00D238DA">
      <w:r>
        <w:t>Abone, aşağıda ve bu sözleşmenin diğer bölümlerind</w:t>
      </w:r>
      <w:r w:rsidR="00134F6E">
        <w:t>en belirtilen hükümlere uymakla yükümlüdür.</w:t>
      </w:r>
    </w:p>
    <w:p w:rsidR="00B576BA" w:rsidRDefault="00D238DA" w:rsidP="00D238DA">
      <w:r>
        <w:t>5</w:t>
      </w:r>
      <w:r w:rsidR="00134F6E">
        <w:t xml:space="preserve">.1.Atıksu Miktarının Saptanması                                                                                                                             </w:t>
      </w:r>
    </w:p>
    <w:p w:rsidR="00B576BA" w:rsidRDefault="00134F6E" w:rsidP="00D238DA">
      <w:r>
        <w:t>5.1.1. Kahramanmaraş</w:t>
      </w:r>
      <w:r w:rsidR="00D238DA">
        <w:t xml:space="preserve"> Organize Sanayi Bölgesi Abonelere atıksu miktarı</w:t>
      </w:r>
      <w:r>
        <w:t>nın tespiti amacıyla, atık</w:t>
      </w:r>
      <w:r w:rsidR="00075B7C">
        <w:t xml:space="preserve"> </w:t>
      </w:r>
      <w:r>
        <w:t xml:space="preserve">suyun </w:t>
      </w:r>
      <w:r w:rsidR="00D238DA">
        <w:t>miktarını otomatik olarak kaydedecek istenen vasıflarda ve marka</w:t>
      </w:r>
      <w:r>
        <w:t xml:space="preserve">da bir gösterge ve kayıt cihazı </w:t>
      </w:r>
      <w:r w:rsidR="00D238DA">
        <w:t>(debimetre) takılaca</w:t>
      </w:r>
      <w:r>
        <w:t>k olup debimetre bedeli Kahramanmaraş</w:t>
      </w:r>
      <w:r w:rsidR="00D238DA">
        <w:t xml:space="preserve"> Org</w:t>
      </w:r>
      <w:r>
        <w:t xml:space="preserve">anize Sanayi Bölgesi tarafından </w:t>
      </w:r>
      <w:r w:rsidR="00D238DA">
        <w:t>karşılanacaktı</w:t>
      </w:r>
      <w:r>
        <w:t>r. Abone; anılan cihazı Kahramanmaraş</w:t>
      </w:r>
      <w:r w:rsidR="00D238DA">
        <w:t xml:space="preserve"> Organize Sana</w:t>
      </w:r>
      <w:r>
        <w:t xml:space="preserve">yi Bölgesinin belirlediği ya da </w:t>
      </w:r>
      <w:r w:rsidR="00D238DA">
        <w:t>onayladığı alana usulüne uygun şekilde monte edecek, çalı</w:t>
      </w:r>
      <w:r>
        <w:t xml:space="preserve">şır hale getirecektir. Kahramanmaraş </w:t>
      </w:r>
      <w:r w:rsidR="00D238DA">
        <w:t>Organize</w:t>
      </w:r>
      <w:r>
        <w:t xml:space="preserve"> </w:t>
      </w:r>
      <w:r w:rsidR="00D238DA">
        <w:t>Sanayi Bölgesi ’</w:t>
      </w:r>
      <w:proofErr w:type="spellStart"/>
      <w:r w:rsidR="00D238DA">
        <w:t>nin</w:t>
      </w:r>
      <w:proofErr w:type="spellEnd"/>
      <w:r w:rsidR="00D238DA">
        <w:t xml:space="preserve"> Abonelere ait atıksular sadece evsel nitelikli ise 10</w:t>
      </w:r>
      <w:r>
        <w:t xml:space="preserve">0 kişi altında çalışan sayısına </w:t>
      </w:r>
      <w:r w:rsidR="00D238DA">
        <w:t>sahip firmaların atıksuları debimetre takılmadan k</w:t>
      </w:r>
      <w:r>
        <w:t xml:space="preserve">olektör hattına direk bağlanır.                                                           </w:t>
      </w:r>
    </w:p>
    <w:p w:rsidR="00CD45D3" w:rsidRDefault="00D238DA" w:rsidP="00D238DA">
      <w:r>
        <w:t>5.1.2. Debimetrenin doğru okuma yapması ve tıkanmaları önlemek</w:t>
      </w:r>
      <w:r w:rsidR="00134F6E">
        <w:t xml:space="preserve"> için Abone, tesis içerisindeki </w:t>
      </w:r>
      <w:r>
        <w:t>atıksu çıkış noktasına katı madde tutucu koyacaktır. Konulan katı madde tutucusu</w:t>
      </w:r>
      <w:r w:rsidR="00134F6E">
        <w:t xml:space="preserve">n işbu sözleşme, </w:t>
      </w:r>
      <w:r>
        <w:t>verilen taahhütler, işin gereği gibi işlev görmesinden Abone sorumlu</w:t>
      </w:r>
      <w:r w:rsidR="00134F6E">
        <w:t xml:space="preserve"> olacaktır. Abone; koyduğu katı </w:t>
      </w:r>
      <w:r>
        <w:t>madde tutucuyu ve bacayı sık sık kontrol ederek, gerekli t</w:t>
      </w:r>
      <w:r w:rsidR="00134F6E">
        <w:t xml:space="preserve">emizliği yapacaktır. Temizliğin </w:t>
      </w:r>
      <w:r>
        <w:t xml:space="preserve">yapılmamasından kaynaklanan, bacalardaki şişme, atıksu bağlantı </w:t>
      </w:r>
      <w:r w:rsidR="00134F6E">
        <w:t xml:space="preserve">hatlarındaki tıkanma ya da debi </w:t>
      </w:r>
      <w:r>
        <w:t xml:space="preserve">düşüklükleri, arıtma tesisinin performans kaybı ve maliyet artışından </w:t>
      </w:r>
      <w:r w:rsidR="00134F6E">
        <w:t xml:space="preserve">ve yine yüksek ya da düşük debi </w:t>
      </w:r>
      <w:r>
        <w:t>okumalarından, sayaçların hatalı okuma yapmalarından Abone</w:t>
      </w:r>
      <w:r w:rsidR="00134F6E">
        <w:t xml:space="preserve"> sorumlu olacaktır. Abonenin bu </w:t>
      </w:r>
      <w:r>
        <w:t>sorumluluğu kusura b</w:t>
      </w:r>
      <w:r w:rsidR="00134F6E">
        <w:t xml:space="preserve">ağlı olmayan bir sorumluluktur. </w:t>
      </w:r>
    </w:p>
    <w:p w:rsidR="00B576BA" w:rsidRDefault="00CD45D3" w:rsidP="00D238DA">
      <w:r>
        <w:lastRenderedPageBreak/>
        <w:t xml:space="preserve">      </w:t>
      </w:r>
      <w:r w:rsidR="00134F6E">
        <w:t>Kahramanmaraş</w:t>
      </w:r>
      <w:r w:rsidR="00D238DA">
        <w:t xml:space="preserve"> OSB tarafından; katı madde tutucusu yanında ve/veya onu</w:t>
      </w:r>
      <w:r w:rsidR="00134F6E">
        <w:t xml:space="preserve">nla birlikte olmak üzere, bahse </w:t>
      </w:r>
      <w:r w:rsidR="00D238DA">
        <w:t>konu katı maddelerin sisteme girmesini engellemek amacı il</w:t>
      </w:r>
      <w:r w:rsidR="00134F6E">
        <w:t xml:space="preserve">e uygun gördüğü önleyici olarak </w:t>
      </w:r>
      <w:r w:rsidR="00D238DA">
        <w:t>kullanılabilecek olan makine, ekipman ve ön çöktürme yaptırıl</w:t>
      </w:r>
      <w:r w:rsidR="00134F6E">
        <w:t xml:space="preserve">ması gibi önlemleri ve usulleri </w:t>
      </w:r>
      <w:proofErr w:type="spellStart"/>
      <w:r w:rsidR="00D238DA">
        <w:t>Abone’ye</w:t>
      </w:r>
      <w:proofErr w:type="spellEnd"/>
      <w:r w:rsidR="00D238DA">
        <w:t xml:space="preserve"> yazılı olarak bildirilmesi halinde Abone; anılan talepler</w:t>
      </w:r>
      <w:r w:rsidR="00134F6E">
        <w:t xml:space="preserve">i bedeli kendisince karşılanmak </w:t>
      </w:r>
      <w:r w:rsidR="00D238DA">
        <w:t>sureti ile yerine getirmek ve gerekli iş ve işlemleri yapmak zorundadır. İşbu karar ve taleplerin yerine</w:t>
      </w:r>
      <w:r w:rsidR="00134F6E">
        <w:t xml:space="preserve"> getirilmemesi durumunda Kahramanmaraş</w:t>
      </w:r>
      <w:r w:rsidR="00D238DA">
        <w:t xml:space="preserve"> Organize</w:t>
      </w:r>
      <w:r w:rsidR="00134F6E">
        <w:t xml:space="preserve"> </w:t>
      </w:r>
      <w:r w:rsidR="00D238DA">
        <w:t xml:space="preserve">Sanayi Bölgesi “Atıksu Kanal Bağlantı İzin </w:t>
      </w:r>
      <w:proofErr w:type="gramStart"/>
      <w:r w:rsidR="00075B7C">
        <w:t>Belge’nin ”iptali</w:t>
      </w:r>
      <w:proofErr w:type="gramEnd"/>
      <w:r w:rsidR="00D238DA">
        <w:t xml:space="preserve"> dahil me</w:t>
      </w:r>
      <w:r w:rsidR="00134F6E">
        <w:t>vzuattan kaynaklanan ve Kahramanmaraş</w:t>
      </w:r>
      <w:r w:rsidR="00D238DA">
        <w:t xml:space="preserve"> OSB </w:t>
      </w:r>
      <w:r w:rsidR="00075B7C">
        <w:t>Müteşebbis</w:t>
      </w:r>
      <w:r w:rsidR="00B576BA">
        <w:t xml:space="preserve"> Heyeti ve Yönetim </w:t>
      </w:r>
      <w:r w:rsidR="00D238DA">
        <w:t>Kurulunun belirlediği her türlü maddi ve idari yaptırım ve cezai y</w:t>
      </w:r>
      <w:r w:rsidR="00B576BA">
        <w:t xml:space="preserve">aptırımı almak hakkına haizdir. </w:t>
      </w:r>
      <w:r w:rsidR="00D238DA">
        <w:t>Abone anılan karar ve ceza</w:t>
      </w:r>
      <w:r w:rsidR="00B576BA">
        <w:t xml:space="preserve">i şartları ödemekle yükümlüdür.                                                                                                                                               </w:t>
      </w:r>
    </w:p>
    <w:p w:rsidR="00B576BA" w:rsidRDefault="00D238DA" w:rsidP="00D238DA">
      <w:r>
        <w:t>5.1.3. Aboneye takılan debimetrenin her ne gerekçe ile olursa olsun</w:t>
      </w:r>
      <w:r w:rsidR="00B576BA">
        <w:t xml:space="preserve"> arızalanması, işlev görmemesi, </w:t>
      </w:r>
      <w:r>
        <w:t>hatalı okuması, hiç okuma yapmaması halinde; işbu hususun tespit edilmesi ile debimetrenin tekrar</w:t>
      </w:r>
      <w:r w:rsidR="00B576BA">
        <w:t xml:space="preserve"> </w:t>
      </w:r>
      <w:r>
        <w:t>kullanıma geçeceği zamana kadar olmak üzere atıksu bedeli hes</w:t>
      </w:r>
      <w:r w:rsidR="00B576BA">
        <w:t xml:space="preserve">aplamasında; </w:t>
      </w:r>
      <w:r w:rsidR="00075B7C">
        <w:t>Abonenin</w:t>
      </w:r>
      <w:r w:rsidR="00B576BA">
        <w:t xml:space="preserve"> kullanım </w:t>
      </w:r>
      <w:r>
        <w:t>süresi 1 yılın altında ise tüm kullanım süresine ait ortalama tüketimi üz</w:t>
      </w:r>
      <w:r w:rsidR="00B576BA">
        <w:t xml:space="preserve">erinden, 1 yıldan fazla ise son </w:t>
      </w:r>
      <w:r>
        <w:t>12 aya ait faturaların ortalaması üzerinden işbu maddede belirtilen h</w:t>
      </w:r>
      <w:r w:rsidR="00B576BA">
        <w:t xml:space="preserve">esaplama yapılacak ve kullanıma </w:t>
      </w:r>
      <w:r>
        <w:t>ili</w:t>
      </w:r>
      <w:r w:rsidR="00B576BA">
        <w:t xml:space="preserve">şkin fatura tanzim edilecektir.                                                                                                                                </w:t>
      </w:r>
    </w:p>
    <w:p w:rsidR="00B576BA" w:rsidRDefault="00D238DA" w:rsidP="00D238DA">
      <w:r>
        <w:t xml:space="preserve">5.1.4. Atıksu sayacının çalışmaması, hatalı okuma yapması, hiç </w:t>
      </w:r>
      <w:r w:rsidR="00B576BA">
        <w:t xml:space="preserve">okuma yapmamasının; Abone ya da </w:t>
      </w:r>
      <w:r>
        <w:t>Abone dışındaki üçüncü kişilerin bilinçli ya da bilinçsiz müdahalel</w:t>
      </w:r>
      <w:r w:rsidR="00B576BA">
        <w:t xml:space="preserve">eri ya da Abonenin ihmali ya da </w:t>
      </w:r>
      <w:r>
        <w:t>bakım eksikliği veya kusuru veya kastı ile gerçekleştiğinin tespi</w:t>
      </w:r>
      <w:r w:rsidR="00B576BA">
        <w:t xml:space="preserve">t edilmesi durumunda; son üç ay </w:t>
      </w:r>
      <w:r>
        <w:t>tüketiminin ortalamasının iki katı alınarak fatura düzenlenecektir. Abon</w:t>
      </w:r>
      <w:r w:rsidR="00B576BA">
        <w:t xml:space="preserve">enin kullanımı 3 aydan kısa ise </w:t>
      </w:r>
      <w:r>
        <w:t>son faturanın 5 katı miktar kullanım bedeli olarak kabul edilecek, b</w:t>
      </w:r>
      <w:r w:rsidR="00B576BA">
        <w:t xml:space="preserve">una göre fatura düzenlenecek ve </w:t>
      </w:r>
      <w:r>
        <w:t>anılan fatura Abone tarafı</w:t>
      </w:r>
      <w:r w:rsidR="00B576BA">
        <w:t xml:space="preserve">ndan ödenecektir. Bu hallerde Kahramanmaraş OSB’nin kanundan, ilgili </w:t>
      </w:r>
      <w:r>
        <w:t xml:space="preserve">mevzuattan, Müteşebbis Heyet ve Yönetim Kurulu kararlarından </w:t>
      </w:r>
      <w:r w:rsidR="00B576BA">
        <w:t xml:space="preserve">ve işbu sözleşmeden kaynaklanan </w:t>
      </w:r>
      <w:r>
        <w:t>cezai şart dahil, tazminat ve zar</w:t>
      </w:r>
      <w:r w:rsidR="00B576BA">
        <w:t xml:space="preserve">ar talep etme hakları saklıdır.                                                                           </w:t>
      </w:r>
    </w:p>
    <w:p w:rsidR="00B576BA" w:rsidRDefault="00D238DA" w:rsidP="00D238DA">
      <w:r>
        <w:t>5.1.5. Atıksu debimetresinin arızalanması, hatalı okuması ya</w:t>
      </w:r>
      <w:r w:rsidR="00B576BA">
        <w:t xml:space="preserve"> da hiç okumaması halinde Abone </w:t>
      </w:r>
      <w:r>
        <w:t>tarafı</w:t>
      </w:r>
      <w:r w:rsidR="00B576BA">
        <w:t>ndan Kahramanmaraş</w:t>
      </w:r>
      <w:r>
        <w:t xml:space="preserve"> Organize Sanayi Bölgesi ’ye 1 gün içeris</w:t>
      </w:r>
      <w:r w:rsidR="00B576BA">
        <w:t xml:space="preserve">inde bilgi verilecek olup bilgi </w:t>
      </w:r>
      <w:r>
        <w:t xml:space="preserve">verilmediği takdirde bütün sorumluluk </w:t>
      </w:r>
      <w:r w:rsidR="00075B7C">
        <w:t>Abone ‘ye</w:t>
      </w:r>
      <w:r>
        <w:t xml:space="preserve"> ait olacaktır. Abone; </w:t>
      </w:r>
      <w:r w:rsidR="00B576BA">
        <w:t>atıksu / debimetre sayaçlarının Kahramanmaraş</w:t>
      </w:r>
      <w:r>
        <w:t xml:space="preserve"> Organize Sanayi Bölgesi tarafından kontrol edilebilmesi için g</w:t>
      </w:r>
      <w:r w:rsidR="00B576BA">
        <w:t xml:space="preserve">erekli şartları sağlanacak olup </w:t>
      </w:r>
      <w:r>
        <w:t>atıksu sayaçlarının bulunduğu yer Abone tarafından kilitlenmeyecekt</w:t>
      </w:r>
      <w:r w:rsidR="00B576BA">
        <w:t xml:space="preserve">ir. OSB, bildirim yapma ve izin </w:t>
      </w:r>
      <w:r>
        <w:t>alma yükümlülüğü olmaksızın anılan debimetre cihazla</w:t>
      </w:r>
      <w:r w:rsidR="00B576BA">
        <w:t xml:space="preserve">rını denetleme hakkına haizdir.                                  </w:t>
      </w:r>
    </w:p>
    <w:p w:rsidR="00D238DA" w:rsidRDefault="00D238DA" w:rsidP="00D238DA">
      <w:r>
        <w:t>5.1.6.A</w:t>
      </w:r>
      <w:r w:rsidR="00B576BA">
        <w:t>bone; atıksu bacalarının Kahramanmaraş</w:t>
      </w:r>
      <w:r>
        <w:t xml:space="preserve"> Organize Sanayi Bölgesi taraf</w:t>
      </w:r>
      <w:r w:rsidR="00B576BA">
        <w:t xml:space="preserve">ından kontrol edilebilmesi için </w:t>
      </w:r>
      <w:r>
        <w:t>gerekli şartları sağlanacak olup bacaların kapakları Abone tara</w:t>
      </w:r>
      <w:r w:rsidR="00B576BA">
        <w:t xml:space="preserve">fından kilitlenmeyecektir. OSB, </w:t>
      </w:r>
      <w:r>
        <w:t>bildirim yapma ve izin alma yükümlülüğü olmaksızın anılan bacaları denetleme hakkına haizdir.</w:t>
      </w:r>
    </w:p>
    <w:p w:rsidR="00D238DA" w:rsidRDefault="00D238DA" w:rsidP="00D238DA"/>
    <w:p w:rsidR="00D238DA" w:rsidRDefault="00D238DA" w:rsidP="00D238DA"/>
    <w:p w:rsidR="00D238DA" w:rsidRDefault="00D238DA" w:rsidP="00D238DA"/>
    <w:p w:rsidR="00D238DA" w:rsidRDefault="00D238DA" w:rsidP="00D238DA"/>
    <w:p w:rsidR="00D238DA" w:rsidRDefault="00D238DA" w:rsidP="00D238DA"/>
    <w:p w:rsidR="00D238DA" w:rsidRDefault="00D238DA" w:rsidP="00D238DA"/>
    <w:p w:rsidR="00D238DA" w:rsidRDefault="00D238DA" w:rsidP="00D238DA"/>
    <w:p w:rsidR="00D238DA" w:rsidRDefault="00D238DA" w:rsidP="00D238DA"/>
    <w:p w:rsidR="00D238DA" w:rsidRDefault="00D238DA" w:rsidP="00D238DA"/>
    <w:p w:rsidR="00D238DA" w:rsidRPr="00D77429" w:rsidRDefault="00D238DA" w:rsidP="00D238DA">
      <w:pPr>
        <w:rPr>
          <w:b/>
        </w:rPr>
      </w:pPr>
      <w:r w:rsidRPr="00D77429">
        <w:rPr>
          <w:b/>
        </w:rPr>
        <w:t>5.2. Numune Alma Cihazının Bağlanması, Korunması ve Numune Alma Esasları</w:t>
      </w:r>
    </w:p>
    <w:p w:rsidR="00D238DA" w:rsidRDefault="00D238DA" w:rsidP="00D238DA">
      <w:r>
        <w:t xml:space="preserve">5.2.1. Abone, </w:t>
      </w:r>
      <w:proofErr w:type="spellStart"/>
      <w:r>
        <w:t>atıksuyun</w:t>
      </w:r>
      <w:proofErr w:type="spellEnd"/>
      <w:r>
        <w:t xml:space="preserve"> deşarjında kullanılan borularda bir kontrol bacası</w:t>
      </w:r>
      <w:r w:rsidR="00B576BA">
        <w:t xml:space="preserve"> bulunduracak ve Kahramanmaraş </w:t>
      </w:r>
      <w:r>
        <w:t>Organize Sanayi Bölgesi yetkili personelleri buradan istedikleri zam</w:t>
      </w:r>
      <w:r w:rsidR="00B576BA">
        <w:t xml:space="preserve">an, bildirim yapma ve izin alma </w:t>
      </w:r>
      <w:r>
        <w:t>yükümlükleri olmaksızın numune alabilecekler ve iş</w:t>
      </w:r>
      <w:r w:rsidR="00B108AD">
        <w:t xml:space="preserve"> </w:t>
      </w:r>
      <w:r>
        <w:t>bu atık</w:t>
      </w:r>
      <w:r w:rsidR="00B108AD">
        <w:t xml:space="preserve"> </w:t>
      </w:r>
      <w:r>
        <w:t>suyu ana</w:t>
      </w:r>
      <w:r w:rsidR="00B576BA">
        <w:t>liz ettirebileceklerdir. Atıksu analizleri Kahramanmaraş</w:t>
      </w:r>
      <w:r>
        <w:t xml:space="preserve"> Organize Sanayi Bölgesi tarafından veya akre</w:t>
      </w:r>
      <w:r w:rsidR="00B576BA">
        <w:t xml:space="preserve">dite bir laboratuvar tarafından </w:t>
      </w:r>
      <w:r>
        <w:t>yapılacaktır.</w:t>
      </w:r>
    </w:p>
    <w:p w:rsidR="00D238DA" w:rsidRDefault="00B576BA" w:rsidP="00D238DA">
      <w:r>
        <w:t>5.2.2. Abone, Kahramanmaraş</w:t>
      </w:r>
      <w:r w:rsidR="00D238DA">
        <w:t xml:space="preserve"> Organize Sanayi Bölgesi ’</w:t>
      </w:r>
      <w:proofErr w:type="spellStart"/>
      <w:r w:rsidR="00D238DA">
        <w:t>nin</w:t>
      </w:r>
      <w:proofErr w:type="spellEnd"/>
      <w:r w:rsidR="00D238DA">
        <w:t xml:space="preserve"> atıksu</w:t>
      </w:r>
      <w:r>
        <w:t xml:space="preserve"> ile ilgili tesisat ve teçhizat </w:t>
      </w:r>
      <w:r w:rsidR="00D238DA">
        <w:t>incelemelerinde ve atıksudan numune almalarında kolaylık gös</w:t>
      </w:r>
      <w:r>
        <w:t xml:space="preserve">terecektir. Numune alma kontrol </w:t>
      </w:r>
      <w:r w:rsidR="00D238DA">
        <w:t>bacasının bulunduğu alan kilitlenmeyecektir.</w:t>
      </w:r>
    </w:p>
    <w:p w:rsidR="00D238DA" w:rsidRDefault="00B576BA" w:rsidP="00D238DA">
      <w:r>
        <w:t>5.2.3. Kahramanmaraş</w:t>
      </w:r>
      <w:r w:rsidR="00D238DA">
        <w:t xml:space="preserve"> Organize Sanayi Bölgesinin talep etmesi durumu</w:t>
      </w:r>
      <w:r>
        <w:t xml:space="preserve">nda, teknik şartnamede yer alan </w:t>
      </w:r>
      <w:r w:rsidR="00D238DA">
        <w:t>özelliklere uygun olarak Abone tarafından numune alma cihazı takılacaktır. Bu cih</w:t>
      </w:r>
      <w:r>
        <w:t xml:space="preserve">azların bedeli </w:t>
      </w:r>
      <w:r w:rsidR="00D238DA">
        <w:t>Abone ’ye aittir. Bahsi g</w:t>
      </w:r>
      <w:r w:rsidR="00B108AD">
        <w:t>eçen numune alma cihazı Kahramanmaraş</w:t>
      </w:r>
      <w:r w:rsidR="00D238DA">
        <w:t xml:space="preserve"> Organize </w:t>
      </w:r>
      <w:r>
        <w:t>Sanayi Bölgesi ’</w:t>
      </w:r>
      <w:proofErr w:type="spellStart"/>
      <w:r>
        <w:t>nin</w:t>
      </w:r>
      <w:proofErr w:type="spellEnd"/>
      <w:r>
        <w:t xml:space="preserve"> belirlediği </w:t>
      </w:r>
      <w:r w:rsidR="00D238DA">
        <w:t>noktaya takılacaktır. Cihazın kontrol ve bakımından Abone soru</w:t>
      </w:r>
      <w:r w:rsidR="00B108AD">
        <w:t>mlu olacaktır Kahramanmaraş</w:t>
      </w:r>
      <w:r>
        <w:t xml:space="preserve"> Organize </w:t>
      </w:r>
      <w:r w:rsidR="00D238DA">
        <w:t>Sanayi Bölgesi’nin Aboneler arasında gerekli görmesi nedeni ile s</w:t>
      </w:r>
      <w:r w:rsidR="00B108AD">
        <w:t xml:space="preserve">adece bir kısım Aboneden numune </w:t>
      </w:r>
      <w:r w:rsidR="00D238DA">
        <w:t>alma cihazı ya da bu yönde işlev gören bir sistemi talep etme hakkı bulunmaktadır.</w:t>
      </w:r>
    </w:p>
    <w:p w:rsidR="00D238DA" w:rsidRDefault="00B108AD" w:rsidP="00D238DA">
      <w:r>
        <w:t>5.2.4. Kahramanmaraş Organize Sa</w:t>
      </w:r>
      <w:r w:rsidR="00D238DA">
        <w:t>nayi Bölgesi yetkili personelleri, kont</w:t>
      </w:r>
      <w:r>
        <w:t xml:space="preserve">rol bacasından ayrı olmak üzere </w:t>
      </w:r>
      <w:r w:rsidR="00D238DA">
        <w:t>Abone ’</w:t>
      </w:r>
      <w:proofErr w:type="spellStart"/>
      <w:r w:rsidR="00D238DA">
        <w:t>nin</w:t>
      </w:r>
      <w:proofErr w:type="spellEnd"/>
      <w:r w:rsidR="00D238DA">
        <w:t xml:space="preserve"> atıksu deşarj noktasından da, gerekli görülen zamanlard</w:t>
      </w:r>
      <w:r>
        <w:t xml:space="preserve">a (üretim değişikliği, ilavesi, </w:t>
      </w:r>
      <w:r w:rsidR="00D238DA">
        <w:t>şikâyet, rutin olarak alınan numuneler vb.), bildirim yapma ve iz</w:t>
      </w:r>
      <w:r>
        <w:t xml:space="preserve">in alma yükümlükleri olmaksızın </w:t>
      </w:r>
      <w:r w:rsidR="00D238DA">
        <w:t>atıksu numunesi alarak işbu suyu analiz ettirebilece</w:t>
      </w:r>
      <w:r>
        <w:t>ktir. Atıksu analizleri Kahramanmaraş</w:t>
      </w:r>
      <w:r w:rsidR="00D238DA">
        <w:t xml:space="preserve"> Or</w:t>
      </w:r>
      <w:r>
        <w:t xml:space="preserve">ganize Sanayi </w:t>
      </w:r>
      <w:r w:rsidR="00D238DA">
        <w:t>Bölgesi tarafından veya akredite bir laboratuvar tarafından yapılacaktır.</w:t>
      </w:r>
    </w:p>
    <w:p w:rsidR="00D238DA" w:rsidRDefault="00B108AD" w:rsidP="00D238DA">
      <w:r>
        <w:t>5.2.5. Kahramanmaraş</w:t>
      </w:r>
      <w:r w:rsidR="00D238DA">
        <w:t xml:space="preserve"> Organize Sanayi Bölgesi ’</w:t>
      </w:r>
      <w:proofErr w:type="spellStart"/>
      <w:r w:rsidR="00D238DA">
        <w:t>nin</w:t>
      </w:r>
      <w:proofErr w:type="spellEnd"/>
      <w:r w:rsidR="00D238DA">
        <w:t xml:space="preserve"> ya da akredite laboratuv</w:t>
      </w:r>
      <w:r>
        <w:t xml:space="preserve">arda yapılacak analiz sonuçları </w:t>
      </w:r>
      <w:proofErr w:type="spellStart"/>
      <w:r w:rsidR="00D238DA">
        <w:t>Abone’ye</w:t>
      </w:r>
      <w:proofErr w:type="spellEnd"/>
      <w:r w:rsidR="00D238DA">
        <w:t xml:space="preserve"> rapor olarak bildirilecektir. Raporun tebliğ tarihinden itibaren </w:t>
      </w:r>
      <w:r>
        <w:t xml:space="preserve">24 saat içinde sonuçlara yazılı </w:t>
      </w:r>
      <w:r w:rsidR="00D238DA">
        <w:t>olarak itiraz edilmemesi durumunda Abone sonuçları kabul etmiş sayılacaktır.</w:t>
      </w:r>
    </w:p>
    <w:p w:rsidR="00D238DA" w:rsidRPr="00D77429" w:rsidRDefault="00D238DA" w:rsidP="00D238DA">
      <w:pPr>
        <w:rPr>
          <w:b/>
        </w:rPr>
      </w:pPr>
      <w:r w:rsidRPr="00D77429">
        <w:rPr>
          <w:b/>
        </w:rPr>
        <w:t>5.3. Kanal Bağlantı ve Atıksu Deşarj Esasları</w:t>
      </w:r>
    </w:p>
    <w:p w:rsidR="00D238DA" w:rsidRDefault="00D238DA" w:rsidP="00D238DA">
      <w:r>
        <w:t>5.3.1. Abone Sözle</w:t>
      </w:r>
      <w:r w:rsidR="00B108AD">
        <w:t xml:space="preserve">şme </w:t>
      </w:r>
      <w:proofErr w:type="spellStart"/>
      <w:r w:rsidR="00B108AD">
        <w:t>Ek’inde</w:t>
      </w:r>
      <w:proofErr w:type="spellEnd"/>
      <w:r w:rsidR="00B108AD">
        <w:t xml:space="preserve"> yer verilen Kahramanmaraş</w:t>
      </w:r>
      <w:r>
        <w:t xml:space="preserve"> Organi</w:t>
      </w:r>
      <w:r w:rsidR="00B108AD">
        <w:t xml:space="preserve">ze Sanayi Bölgesi Kanala Deşarj </w:t>
      </w:r>
      <w:r>
        <w:t>Standartları ‘</w:t>
      </w:r>
      <w:proofErr w:type="spellStart"/>
      <w:r>
        <w:t>na</w:t>
      </w:r>
      <w:proofErr w:type="spellEnd"/>
      <w:r>
        <w:t xml:space="preserve"> uygun şekilde atık</w:t>
      </w:r>
      <w:r w:rsidR="00B108AD">
        <w:t xml:space="preserve"> </w:t>
      </w:r>
      <w:r>
        <w:t xml:space="preserve">suyunu deşarj etme yükümlüğü </w:t>
      </w:r>
      <w:r w:rsidR="00B108AD">
        <w:t xml:space="preserve">bulunmaktadır. Atık suyun deşarj </w:t>
      </w:r>
      <w:r>
        <w:t>standartlarını sağlanmaması d</w:t>
      </w:r>
      <w:r w:rsidR="00B108AD">
        <w:t>urumunda ise Abone ’ye, Kahramanmaraş</w:t>
      </w:r>
      <w:r>
        <w:t xml:space="preserve"> </w:t>
      </w:r>
      <w:r w:rsidR="00B108AD">
        <w:t xml:space="preserve">Organize Sanayi Bölgesi Yönetim </w:t>
      </w:r>
      <w:r>
        <w:t>Kurulu tarafından belirlenen tarifeye göre cezai işlem uygulanacak olup</w:t>
      </w:r>
      <w:r w:rsidR="00B108AD">
        <w:t xml:space="preserve">, belirlenen cezalara göre </w:t>
      </w:r>
      <w:r>
        <w:t>faturalandırma yapılacak veya atık</w:t>
      </w:r>
      <w:r w:rsidR="00B108AD">
        <w:t xml:space="preserve"> </w:t>
      </w:r>
      <w:r>
        <w:t>suyun karakteristiğinin düzeltilme</w:t>
      </w:r>
      <w:r w:rsidR="00B108AD">
        <w:t xml:space="preserve">si yönünde Abone uyarılacaktır. </w:t>
      </w:r>
      <w:r>
        <w:t>Abone ceza bedelini b</w:t>
      </w:r>
      <w:r w:rsidR="00B108AD">
        <w:t>elirlenen sürede ödemek Kahramanmaraş</w:t>
      </w:r>
      <w:r>
        <w:t xml:space="preserve"> Organize Sana</w:t>
      </w:r>
      <w:r w:rsidR="00B108AD">
        <w:t xml:space="preserve">yi Bölgesi tarafından uyarılara </w:t>
      </w:r>
      <w:r>
        <w:t>uygun düzelmeleri kendisine verilen sürede yerine getirecektir.</w:t>
      </w:r>
    </w:p>
    <w:p w:rsidR="00D238DA" w:rsidRDefault="00D238DA" w:rsidP="00D238DA">
      <w:r>
        <w:t>5.3.2. Abone, atık</w:t>
      </w:r>
      <w:r w:rsidR="00B108AD">
        <w:t xml:space="preserve"> </w:t>
      </w:r>
      <w:r>
        <w:t xml:space="preserve">suyunun niteliğinin ve bileşiminin değişmesine </w:t>
      </w:r>
      <w:r w:rsidR="00B108AD">
        <w:t xml:space="preserve">neden olacak üretim konusundaki </w:t>
      </w:r>
      <w:r>
        <w:t>faaliyet değişikliklerini veya diğer benzeri durumları planlama aşam</w:t>
      </w:r>
      <w:r w:rsidR="00B108AD">
        <w:t xml:space="preserve">asında Kahramanmaraş Organize Sanayi </w:t>
      </w:r>
      <w:r>
        <w:t>Bölgesi ’ne yazılı olarak bildirece</w:t>
      </w:r>
      <w:r w:rsidR="00B108AD">
        <w:t>ktir. Bildirimden sonra Kahramanmaraş</w:t>
      </w:r>
      <w:r>
        <w:t xml:space="preserve"> Org</w:t>
      </w:r>
      <w:r w:rsidR="00B108AD">
        <w:t xml:space="preserve">anize Sanayi Bölgesi tarafından </w:t>
      </w:r>
      <w:r>
        <w:t xml:space="preserve">işin mahiyetine uygun süre verilecektir. Aksi halde; </w:t>
      </w:r>
      <w:proofErr w:type="spellStart"/>
      <w:r>
        <w:t>Abone’nin</w:t>
      </w:r>
      <w:proofErr w:type="spellEnd"/>
      <w:r>
        <w:t xml:space="preserve"> kull</w:t>
      </w:r>
      <w:r w:rsidR="00B108AD">
        <w:t xml:space="preserve">anım süresi 1 yılın altında ise </w:t>
      </w:r>
      <w:r>
        <w:t>ortalama tüketiminin 5 katı, 1 yıldan fazla ise son yıla ait ortalama tüket</w:t>
      </w:r>
      <w:r w:rsidR="00B108AD">
        <w:t xml:space="preserve">iminin 5 katı tutarındaki bedel </w:t>
      </w:r>
      <w:r>
        <w:t>kadar ceza bedeli tahakkuk ettirilecek ve buna ilişkin düzenlenen fatura Abone tarafından ödenecektir.</w:t>
      </w:r>
    </w:p>
    <w:p w:rsidR="00D77429" w:rsidRDefault="00D77429" w:rsidP="00D238DA">
      <w:pPr>
        <w:rPr>
          <w:b/>
        </w:rPr>
      </w:pPr>
    </w:p>
    <w:p w:rsidR="00D77429" w:rsidRDefault="00D77429" w:rsidP="00D238DA">
      <w:pPr>
        <w:rPr>
          <w:b/>
        </w:rPr>
      </w:pPr>
    </w:p>
    <w:p w:rsidR="00D238DA" w:rsidRPr="00D77429" w:rsidRDefault="00D238DA" w:rsidP="00D238DA">
      <w:pPr>
        <w:rPr>
          <w:b/>
        </w:rPr>
      </w:pPr>
      <w:r w:rsidRPr="00D77429">
        <w:rPr>
          <w:b/>
        </w:rPr>
        <w:lastRenderedPageBreak/>
        <w:t>5.4. Kanal Bağlantısı İçin Uygulanacak Yükümlülükler</w:t>
      </w:r>
    </w:p>
    <w:p w:rsidR="00D238DA" w:rsidRDefault="00D238DA" w:rsidP="00D238DA">
      <w:r>
        <w:t>5.4.1. Abone, kanal ve parsel bacasını iyi bir şekilde muhafaza etm</w:t>
      </w:r>
      <w:r w:rsidR="00B108AD">
        <w:t xml:space="preserve">ek, ölçüm tesislerini her zaman </w:t>
      </w:r>
      <w:r>
        <w:t>kontrole hazır halde tutmakla yükümlüdür.</w:t>
      </w:r>
    </w:p>
    <w:p w:rsidR="00D238DA" w:rsidRDefault="00D238DA" w:rsidP="00D238DA">
      <w:r>
        <w:t xml:space="preserve">5.4.2. Abone; katılımcı sıfatı ile parselde yapmış olduğu her </w:t>
      </w:r>
      <w:r w:rsidR="00B108AD">
        <w:t xml:space="preserve">türlü yapının Yapı Ruhsatı alım </w:t>
      </w:r>
      <w:r>
        <w:t>sürecinden sonra %50 hak</w:t>
      </w:r>
      <w:r w:rsidR="00B108AD">
        <w:t xml:space="preserve"> </w:t>
      </w:r>
      <w:r>
        <w:t>ediş seviyesine geldiğinde ve buna ilişkin o</w:t>
      </w:r>
      <w:r w:rsidR="00B108AD">
        <w:t xml:space="preserve">nay talebinde Kahramanmaraş Organize </w:t>
      </w:r>
      <w:r>
        <w:t>Sanayi Bölgesi’ ne Kanal Bağlantı İzin Belgesini sunmak zorundadır.</w:t>
      </w:r>
      <w:r w:rsidR="00B108AD">
        <w:t xml:space="preserve"> Katılımcı kiracı ise; Faaliyet </w:t>
      </w:r>
      <w:r>
        <w:t>Uygunluk Belgesi sürecinde Kanal Bağlantı Belgesi</w:t>
      </w:r>
      <w:r w:rsidR="00B108AD">
        <w:t xml:space="preserve">’ </w:t>
      </w:r>
      <w:proofErr w:type="spellStart"/>
      <w:r w:rsidR="00B108AD">
        <w:t>ni</w:t>
      </w:r>
      <w:proofErr w:type="spellEnd"/>
      <w:r w:rsidR="00B108AD">
        <w:t xml:space="preserve"> sunmak zorundadır. Kahramanmaraş</w:t>
      </w:r>
      <w:r>
        <w:t xml:space="preserve"> Organize</w:t>
      </w:r>
      <w:r w:rsidR="00B108AD">
        <w:t xml:space="preserve"> </w:t>
      </w:r>
      <w:r>
        <w:t>Sanayi Bölgesi Yönetim Kurulu gerekli gördüğü takdirde bu süreçleri a</w:t>
      </w:r>
      <w:r w:rsidR="00B108AD">
        <w:t xml:space="preserve">rttırma, eksiltme ve değiştirme </w:t>
      </w:r>
      <w:r>
        <w:t>hakkına sahiptir.</w:t>
      </w:r>
    </w:p>
    <w:p w:rsidR="00D238DA" w:rsidRDefault="00D238DA" w:rsidP="00D238DA">
      <w:r>
        <w:t xml:space="preserve">5.4.3.Katılımcı, Kanal Bağlantı </w:t>
      </w:r>
      <w:r w:rsidR="00B108AD">
        <w:t xml:space="preserve">İzin Belgesi almadığı takdirde Kahramanmaraş Organize Sanayi Yönetim </w:t>
      </w:r>
      <w:r>
        <w:t>Kurulu’nun alacağı kararları ve uygulayacağı her türlü yaptırımı kabul etmiş sayılacaktır.</w:t>
      </w:r>
    </w:p>
    <w:p w:rsidR="00D238DA" w:rsidRDefault="00D238DA" w:rsidP="00D238DA">
      <w:r>
        <w:t>5.4.4.Kanal Bağlantı İzin Belgesi’nde yer alan bilgilerin teknik ve idari sorumluluğu katılım</w:t>
      </w:r>
      <w:r w:rsidR="00B108AD">
        <w:t xml:space="preserve">cıya ait </w:t>
      </w:r>
      <w:r>
        <w:t>olacaktır.</w:t>
      </w:r>
    </w:p>
    <w:p w:rsidR="00D238DA" w:rsidRDefault="00B108AD" w:rsidP="00D238DA">
      <w:r>
        <w:t>5.4.5.Kahramanmaraş</w:t>
      </w:r>
      <w:r w:rsidR="00D238DA">
        <w:t xml:space="preserve"> Organize Sanayi Bölgesi, ani deşarj ve dökülme risk</w:t>
      </w:r>
      <w:r>
        <w:t xml:space="preserve">lerini değerlendirdiği Aboneler </w:t>
      </w:r>
      <w:r w:rsidR="00D238DA">
        <w:t xml:space="preserve">için gerekli gördüğü tedbirleri, yapıları, teçhizat ve ekipmanı isteme </w:t>
      </w:r>
      <w:r>
        <w:t xml:space="preserve">hakkına haizdir. Abone bu yönde </w:t>
      </w:r>
      <w:r w:rsidR="00D238DA">
        <w:t>olmak üzere kendisinden istenen ek tedbirleri verilecek süre içerisin</w:t>
      </w:r>
      <w:r>
        <w:t>de usulüne uygun şekilde almayı ve alınan tedbirlerin Kahramanmaraş</w:t>
      </w:r>
      <w:r w:rsidR="00D238DA">
        <w:t xml:space="preserve"> Organize Sanayi Bölgesi tarafı</w:t>
      </w:r>
      <w:r>
        <w:t xml:space="preserve">ndan onaylanmasına kadar Atıksu </w:t>
      </w:r>
      <w:r w:rsidR="00D238DA">
        <w:t xml:space="preserve">Arıtma Sistemine deşarj yapmamayı kabul ve taahhüt eder. Abonenin </w:t>
      </w:r>
      <w:r>
        <w:t xml:space="preserve">istenen ek tedbirleri süresinde </w:t>
      </w:r>
      <w:r w:rsidR="00D238DA">
        <w:t xml:space="preserve">ve usulüne uygun </w:t>
      </w:r>
      <w:r>
        <w:t>olarak almaması halinde Kahramanmaraş</w:t>
      </w:r>
      <w:r w:rsidR="00D238DA">
        <w:t xml:space="preserve"> Organize Sa</w:t>
      </w:r>
      <w:r>
        <w:t xml:space="preserve">nayi Bölgesi Yönetim Kurulu’nca </w:t>
      </w:r>
      <w:r w:rsidR="00D238DA">
        <w:t>Kanal Bağlantı İzin Belgesinin iptali dahil her türlü yaptırım kararı alınabilir.</w:t>
      </w:r>
    </w:p>
    <w:p w:rsidR="00D238DA" w:rsidRDefault="00B108AD" w:rsidP="00D238DA">
      <w:r>
        <w:t>5.4.6 Kahramanmaraş</w:t>
      </w:r>
      <w:r w:rsidR="00D238DA">
        <w:t xml:space="preserve"> Organize Sanayi Bölgesi ’</w:t>
      </w:r>
      <w:proofErr w:type="spellStart"/>
      <w:r w:rsidR="00D238DA">
        <w:t>nin</w:t>
      </w:r>
      <w:proofErr w:type="spellEnd"/>
      <w:r w:rsidR="00D238DA">
        <w:t xml:space="preserve"> yazılı izni olmadıkça; </w:t>
      </w:r>
      <w:r>
        <w:t xml:space="preserve">bizzat Abone ve çalışanları ile </w:t>
      </w:r>
      <w:r w:rsidR="00D238DA">
        <w:t>Abonenin kontrolünde ya da bilgisinde olan yetkisiz hiçbir res</w:t>
      </w:r>
      <w:r>
        <w:t xml:space="preserve">mi ya da özel kişi veya kuruluş </w:t>
      </w:r>
      <w:r w:rsidR="00D238DA">
        <w:t>tarafından atıksu sistemine dokunamayacak, kanal şebekelerinin kapakla</w:t>
      </w:r>
      <w:r>
        <w:t xml:space="preserve">rı açılamayacak, geçtiği yerler </w:t>
      </w:r>
      <w:r w:rsidR="00D238DA">
        <w:t>kazılamayacak, şebekelerin yerleri değiştirilemeyecek, bağlantı kanall</w:t>
      </w:r>
      <w:r>
        <w:t xml:space="preserve">arı inşa edilemeyecek ve şebeke </w:t>
      </w:r>
      <w:r w:rsidR="00D238DA">
        <w:t>sistemine bağlanılmayacaktır. Herhangi bir m</w:t>
      </w:r>
      <w:r>
        <w:t xml:space="preserve">aksatla kullanılmak için atıksu tesislerinden/sisteminden </w:t>
      </w:r>
      <w:r w:rsidR="00D238DA">
        <w:t>su alınmayacaktır.</w:t>
      </w:r>
    </w:p>
    <w:p w:rsidR="00D238DA" w:rsidRDefault="00D238DA" w:rsidP="00D238DA">
      <w:r>
        <w:t>5.4.7. Özellikle yanma ve patlama tehlikesi yaratan veya zehirli olan mad</w:t>
      </w:r>
      <w:r w:rsidR="00B108AD">
        <w:t xml:space="preserve">deler, </w:t>
      </w:r>
      <w:proofErr w:type="spellStart"/>
      <w:r w:rsidR="00B108AD">
        <w:t>fuel</w:t>
      </w:r>
      <w:proofErr w:type="spellEnd"/>
      <w:r w:rsidR="00B108AD">
        <w:t xml:space="preserve"> </w:t>
      </w:r>
      <w:proofErr w:type="spellStart"/>
      <w:r w:rsidR="00B108AD">
        <w:t>oil</w:t>
      </w:r>
      <w:proofErr w:type="spellEnd"/>
      <w:r w:rsidR="00B108AD">
        <w:t xml:space="preserve">, benzin, nafta, </w:t>
      </w:r>
      <w:r>
        <w:t>motorin, benzol, solventler, karpit, fenol, petrol, zehirli maddeler, yağlar,</w:t>
      </w:r>
      <w:r w:rsidR="00B108AD">
        <w:t xml:space="preserve"> gresler, asitler, bazlar, ağır </w:t>
      </w:r>
      <w:r>
        <w:t>metal tuzları, pestisitler veya benzeri toksik kimyasal maddeler atıksu sistemine</w:t>
      </w:r>
      <w:r w:rsidR="00B108AD">
        <w:t xml:space="preserve"> verilmeyecektir. </w:t>
      </w:r>
      <w:r>
        <w:t>Abone; bu yönde olmak üzere her türlü tedbiri almakla yükümlü</w:t>
      </w:r>
      <w:r w:rsidR="00B108AD">
        <w:t xml:space="preserve">dür. Abonenin anılan maddelerin </w:t>
      </w:r>
      <w:r>
        <w:t>sisteme girmemesi yönündeki sorumluluğu; ihmal ve tedbirsiz davr</w:t>
      </w:r>
      <w:r w:rsidR="00B108AD">
        <w:t xml:space="preserve">anmayı da kapsamaktadır. Bu tür </w:t>
      </w:r>
      <w:r>
        <w:t>maddelerin atıksu kanal sistemine verildiğinin tespit edilmesi dur</w:t>
      </w:r>
      <w:r w:rsidR="00B108AD">
        <w:t xml:space="preserve">umunda </w:t>
      </w:r>
      <w:r w:rsidR="00B1189D">
        <w:t>Kahramanmaraş</w:t>
      </w:r>
      <w:r w:rsidR="00B108AD">
        <w:t xml:space="preserve"> Organize Sanayi </w:t>
      </w:r>
      <w:r>
        <w:t>Bölgesi Kanal Bağlantı İzin Belgesi’ni iptal etme ve diğer yaptırım</w:t>
      </w:r>
      <w:r w:rsidR="00B108AD">
        <w:t xml:space="preserve">ları uygulama hakkına sahiptir. </w:t>
      </w:r>
      <w:r>
        <w:t>OSB Yönetim Kurulunca belirlenecek cezalar dışında; doğacak</w:t>
      </w:r>
      <w:r w:rsidR="00B108AD">
        <w:t xml:space="preserve"> tüm bakım, onarım ve temizleme </w:t>
      </w:r>
      <w:r>
        <w:t>çalışmaları giderleri ile çevrenin göreceği zararların tümü Abone tarafından tazmin edilecektir.</w:t>
      </w:r>
    </w:p>
    <w:p w:rsidR="00CD45D3" w:rsidRDefault="00D238DA" w:rsidP="00D238DA">
      <w:r>
        <w:t>5.4.8. Kanal şebekesinde tıkanmaya yol açabilecek, normal s</w:t>
      </w:r>
      <w:r w:rsidR="00B108AD">
        <w:t xml:space="preserve">u akımını ve kanal fonksiyonunu </w:t>
      </w:r>
      <w:r>
        <w:t>engelleyecek kıl, tüy, lif, kum, cüruf, toprak, metal, cam, süprüntü, moloz, mutfak a</w:t>
      </w:r>
      <w:r w:rsidR="00B108AD">
        <w:t xml:space="preserve">rtığı, selüloz, </w:t>
      </w:r>
      <w:r>
        <w:t xml:space="preserve">katran, saman, talaş, metal ve tahta parçaları, hayvan ölüsü, çamurlar, </w:t>
      </w:r>
      <w:r w:rsidR="00B108AD">
        <w:t xml:space="preserve">plastikler ve benzeri her türlü </w:t>
      </w:r>
      <w:r>
        <w:t>katı madde ve malzemeler kanalizasyon sistemine verilmeyecek</w:t>
      </w:r>
      <w:r w:rsidR="00B108AD">
        <w:t xml:space="preserve">tir. Abonenin anılan maddelerin </w:t>
      </w:r>
      <w:r>
        <w:t>sisteme girmemesi yönündeki sorumluluğu; ihmal ve tedbirsiz davr</w:t>
      </w:r>
      <w:r w:rsidR="00B108AD">
        <w:t xml:space="preserve">anmayı da kapsamaktadır. </w:t>
      </w:r>
    </w:p>
    <w:p w:rsidR="00D238DA" w:rsidRDefault="00B108AD" w:rsidP="00D238DA">
      <w:r>
        <w:lastRenderedPageBreak/>
        <w:t xml:space="preserve">Bu tür </w:t>
      </w:r>
      <w:r w:rsidR="00D238DA">
        <w:t>maddelerin atıksu kanal sistemine verildiğinin tespit edilmesi dur</w:t>
      </w:r>
      <w:r w:rsidR="00B1189D">
        <w:t>umunda Kahramanmaraş</w:t>
      </w:r>
      <w:r>
        <w:t xml:space="preserve"> Organize Sanayi </w:t>
      </w:r>
      <w:r w:rsidR="00D238DA">
        <w:t>Bölgesi Kanal Bağlantı İzin Belgesi’ni iptal etme ve diğer yaptırım</w:t>
      </w:r>
      <w:r>
        <w:t xml:space="preserve">ları uygulama hakkına sahiptir. </w:t>
      </w:r>
      <w:r w:rsidR="00D238DA">
        <w:t>OSB Yönetim Kurulunca belirlenecek cezalar dışında; doğacak</w:t>
      </w:r>
      <w:r>
        <w:t xml:space="preserve"> tüm bakım, onarım ve temizleme </w:t>
      </w:r>
      <w:r w:rsidR="00D238DA">
        <w:t>çalışmaları giderleri ile çevrenin göreceği zararların tümü Abone tarafından tazmin edilecektir.</w:t>
      </w:r>
    </w:p>
    <w:p w:rsidR="00D238DA" w:rsidRDefault="00D238DA" w:rsidP="00D238DA">
      <w:r>
        <w:t>5.4.9.Kanal yapısını bozucu, aşındırıcı, korozif maddeler, alkaliler</w:t>
      </w:r>
      <w:r w:rsidR="00B1189D">
        <w:t xml:space="preserve">, asitler kanal sistemine </w:t>
      </w:r>
      <w:r>
        <w:t xml:space="preserve">verilmeyecektir. Abonenin anılan maddelerin sisteme girmemesi </w:t>
      </w:r>
      <w:r w:rsidR="00B1189D">
        <w:t xml:space="preserve">yönündeki sorumluluğu; ihmal ve </w:t>
      </w:r>
      <w:r>
        <w:t>tedbirsiz davranmayı da kapsamaktadır. Bu tür maddelerin atıksu kana</w:t>
      </w:r>
      <w:r w:rsidR="00B1189D">
        <w:t>l sistemine verildiğinin tespit edilmesi durumunda Kahramanmaraş</w:t>
      </w:r>
      <w:r>
        <w:t xml:space="preserve"> Organize Sanayi Bölgesi Kanal Bağlant</w:t>
      </w:r>
      <w:r w:rsidR="00B1189D">
        <w:t xml:space="preserve">ı İzin Belgesi’ni iptal etme ve </w:t>
      </w:r>
      <w:r>
        <w:t>diğer yaptırımları uygulama hakkına sahiptir. OSB Yönetim Kurulunc</w:t>
      </w:r>
      <w:r w:rsidR="00B1189D">
        <w:t xml:space="preserve">a belirlenecek cezalar dışında; </w:t>
      </w:r>
      <w:r>
        <w:t>doğacak tüm bakım, onarım ve temizleme çalışmaları giderleri ile çevrenin göreceği zararların tüm</w:t>
      </w:r>
      <w:r w:rsidR="00B1189D">
        <w:t xml:space="preserve">ü </w:t>
      </w:r>
      <w:r>
        <w:t>Abone tarafından tazmin edilecektir.</w:t>
      </w:r>
    </w:p>
    <w:p w:rsidR="00D238DA" w:rsidRPr="00D238DA" w:rsidRDefault="00D238DA" w:rsidP="00D238DA"/>
    <w:p w:rsidR="00D238DA" w:rsidRPr="006C5CA8" w:rsidRDefault="00D238DA" w:rsidP="00D238DA">
      <w:pPr>
        <w:rPr>
          <w:b/>
        </w:rPr>
      </w:pPr>
      <w:r w:rsidRPr="006C5CA8">
        <w:rPr>
          <w:b/>
        </w:rPr>
        <w:t>MADDE 6.YAPTIRIMLAR</w:t>
      </w:r>
    </w:p>
    <w:p w:rsidR="00D238DA" w:rsidRDefault="00D238DA" w:rsidP="00D238DA">
      <w:r>
        <w:t>6.1. Abon</w:t>
      </w:r>
      <w:r w:rsidR="00B1189D">
        <w:t>e; atıksu deşarjlarında Kahramanmaraş</w:t>
      </w:r>
      <w:r>
        <w:t xml:space="preserve"> Organize Sanayi Bölge</w:t>
      </w:r>
      <w:r w:rsidR="00B1189D">
        <w:t xml:space="preserve">si Kanala Deşarj standartlarını </w:t>
      </w:r>
      <w:r>
        <w:t>sağlamakla yükümlüdür. Deşarj standartlarının sağlanmaması duru</w:t>
      </w:r>
      <w:r w:rsidR="00B1189D">
        <w:t xml:space="preserve">munda, Kahramanmaraş Organize Sanayi </w:t>
      </w:r>
      <w:r>
        <w:t xml:space="preserve">Bölgesi Yönetim Kurulu tarafından belirlenen ve yukarıda </w:t>
      </w:r>
      <w:r w:rsidR="00B1189D">
        <w:t xml:space="preserve">5.3.1. </w:t>
      </w:r>
      <w:proofErr w:type="spellStart"/>
      <w:r w:rsidR="00B1189D">
        <w:t>Madde’de</w:t>
      </w:r>
      <w:proofErr w:type="spellEnd"/>
      <w:r w:rsidR="00B1189D">
        <w:t xml:space="preserve"> zikredilen ceza </w:t>
      </w:r>
      <w:r>
        <w:t>niteliğindeki atıksu birim fiyat tarifesi uygulanacaktır. Uyarılara</w:t>
      </w:r>
      <w:r w:rsidR="00B1189D">
        <w:t xml:space="preserve"> rağmen Abone, atıksu kirliliği </w:t>
      </w:r>
      <w:r>
        <w:t>önleme konusunda gerekli tedbirleri almadığı takdirde Çevre Kanunu ve TCK H</w:t>
      </w:r>
      <w:r w:rsidR="00B1189D">
        <w:t xml:space="preserve">ükümleri çerçevesinde </w:t>
      </w:r>
      <w:r>
        <w:t>hakkında yasal işlem uygulanacaktır.</w:t>
      </w:r>
    </w:p>
    <w:p w:rsidR="00D238DA" w:rsidRDefault="00D238DA" w:rsidP="00D238DA">
      <w:r>
        <w:t>6.2. Abone veya Abone adına ya da Abone ile birlikte hareket eden</w:t>
      </w:r>
      <w:r w:rsidR="00B1189D">
        <w:t xml:space="preserve"> kişiler kendi parsel sınırları </w:t>
      </w:r>
      <w:r>
        <w:t xml:space="preserve">içerisinden </w:t>
      </w:r>
      <w:proofErr w:type="spellStart"/>
      <w:r>
        <w:t>atıksuyunu</w:t>
      </w:r>
      <w:proofErr w:type="spellEnd"/>
      <w:r>
        <w:t xml:space="preserve"> bağlı olduğu yağmur suyu kanallarına veya atıksu sistemi dışında herhangi bir</w:t>
      </w:r>
      <w:r w:rsidR="00B1189D">
        <w:t xml:space="preserve"> </w:t>
      </w:r>
      <w:r>
        <w:t>yere veril</w:t>
      </w:r>
      <w:r w:rsidR="00B1189D">
        <w:t>diğinin tespiti halinde Kahramanmaraş</w:t>
      </w:r>
      <w:r>
        <w:t xml:space="preserve"> Organize Sanayi</w:t>
      </w:r>
      <w:r w:rsidR="00B1189D">
        <w:t xml:space="preserve"> Bölgesi tarafından uygulanacak </w:t>
      </w:r>
      <w:r>
        <w:t>yaptırımları peşinen kabul etmiş sayılacaktır.</w:t>
      </w:r>
    </w:p>
    <w:p w:rsidR="00D238DA" w:rsidRDefault="00D238DA" w:rsidP="00D238DA">
      <w:r>
        <w:t>6.3. Abone veya Abone adına ya da Abone ile birlikte hareket eden kiş</w:t>
      </w:r>
      <w:r w:rsidR="00B1189D">
        <w:t xml:space="preserve">iler tarafından vidanjörler vb. </w:t>
      </w:r>
      <w:r>
        <w:t>kanal temizleme a</w:t>
      </w:r>
      <w:r w:rsidR="00311DDF">
        <w:t>raçları ile Kahramanmaraş</w:t>
      </w:r>
      <w:r>
        <w:t xml:space="preserve"> OSB sınırları dışına atıksu çıkar</w:t>
      </w:r>
      <w:r w:rsidR="00B1189D">
        <w:t xml:space="preserve">dığının veya bölge parsellerine </w:t>
      </w:r>
      <w:r>
        <w:t>boşaltım yapt</w:t>
      </w:r>
      <w:r w:rsidR="00311DDF">
        <w:t>ığının tespiti halinde, Kahramanmaraş</w:t>
      </w:r>
      <w:r>
        <w:t xml:space="preserve"> Organize Sanayi Bölgesi he</w:t>
      </w:r>
      <w:r w:rsidR="00B1189D">
        <w:t xml:space="preserve">r türlü tedbiri almakla yetkili </w:t>
      </w:r>
      <w:r w:rsidR="00311DDF">
        <w:t>olup Abone; Kahramanmaraş</w:t>
      </w:r>
      <w:r>
        <w:t xml:space="preserve"> Organize Sanayi Bölgesi Yönetim Kurulu tarafı</w:t>
      </w:r>
      <w:r w:rsidR="00B1189D">
        <w:t xml:space="preserve">ndan belirlenecek ve verilecek </w:t>
      </w:r>
      <w:r>
        <w:t>tüm cezaları ve yaptırımları peşinen kabul etmiştir.</w:t>
      </w:r>
    </w:p>
    <w:p w:rsidR="00D238DA" w:rsidRDefault="00D238DA" w:rsidP="00D238DA">
      <w:r>
        <w:t>6.4. Abone veya Abone adına ya da Abone ile birlikte hareket</w:t>
      </w:r>
      <w:r w:rsidR="00B1189D">
        <w:t xml:space="preserve"> eden kişiler tarafından atıksu </w:t>
      </w:r>
      <w:r>
        <w:t>kanallarına bilerek ya da bilmeyerek, ihmal, tedbirsizlik ya da kusurla veya kas</w:t>
      </w:r>
      <w:r w:rsidR="00B1189D">
        <w:t xml:space="preserve">ten deşarj edilen atılan, </w:t>
      </w:r>
      <w:r>
        <w:t>gönderilen, bırakılan atıklar nedeni ile Atıksu Arıtma Tesisin her</w:t>
      </w:r>
      <w:r w:rsidR="00B1189D">
        <w:t xml:space="preserve">hangi bir bölümünün, cihazının, </w:t>
      </w:r>
      <w:r>
        <w:t>prosesinin, kabiliyetinin zarar görmesi, etkilenmesi, bakım, onarım ge</w:t>
      </w:r>
      <w:r w:rsidR="00B1189D">
        <w:t xml:space="preserve">rektirmesi, arıtmanın ve arıtma </w:t>
      </w:r>
      <w:r>
        <w:t>sisteminin arızalanması, bozulması durumunda arıtma tesisinin uğ</w:t>
      </w:r>
      <w:r w:rsidR="00B1189D">
        <w:t xml:space="preserve">ramış olduğu tüm maddi zarar ve </w:t>
      </w:r>
      <w:r>
        <w:t>arıtma kalitesinin bozulması nedeni ile çevrenin uğradığı tüm zararla</w:t>
      </w:r>
      <w:r w:rsidR="00B1189D">
        <w:t xml:space="preserve">r; işbu sözleşmeden, mevzuattan </w:t>
      </w:r>
      <w:r>
        <w:t xml:space="preserve">ve </w:t>
      </w:r>
      <w:r w:rsidR="00075B7C">
        <w:t xml:space="preserve">Kahramanmaraş </w:t>
      </w:r>
      <w:r>
        <w:t>OSB Müteşebbis Heyet ile Yönetim Kurulunun aldığı kara</w:t>
      </w:r>
      <w:r w:rsidR="00B1189D">
        <w:t xml:space="preserve">rlardan kaynaklan hakları saklı </w:t>
      </w:r>
      <w:r>
        <w:t>kalmak ve ayrıca talep edilmek üzere; Abone tarafından ödenecektir.</w:t>
      </w:r>
    </w:p>
    <w:p w:rsidR="00D238DA" w:rsidRPr="006C5CA8" w:rsidRDefault="00D238DA" w:rsidP="00D238DA">
      <w:pPr>
        <w:rPr>
          <w:b/>
        </w:rPr>
      </w:pPr>
      <w:r w:rsidRPr="006C5CA8">
        <w:rPr>
          <w:b/>
        </w:rPr>
        <w:t>MADDE 7. MÜCBİR SEBEPLER</w:t>
      </w:r>
    </w:p>
    <w:p w:rsidR="00D238DA" w:rsidRDefault="00D238DA" w:rsidP="00D238DA">
      <w:r>
        <w:t>7.1. Deprem, su baskını, yangın gibi doğal afetler, grev, ayaklanma isyan</w:t>
      </w:r>
      <w:r w:rsidR="00B1189D">
        <w:t xml:space="preserve">, terör, seferberlik, çalışmayı </w:t>
      </w:r>
      <w:r>
        <w:t>ve faaliyeti engelleyen hükümet kararları, harp ve seferberlik hali ile ça</w:t>
      </w:r>
      <w:r w:rsidR="00B1189D">
        <w:t xml:space="preserve">lışmayı engelleyen diğer haller </w:t>
      </w:r>
      <w:r w:rsidR="00311DDF">
        <w:t>ve bulaşıcı hastalıklar Kahramanmaraş</w:t>
      </w:r>
      <w:r>
        <w:t xml:space="preserve"> OSB lehine olmak üzere mücbir sebep </w:t>
      </w:r>
      <w:r w:rsidR="00B1189D">
        <w:t xml:space="preserve">olarak kabul edilmiştir. Mücbir </w:t>
      </w:r>
      <w:r>
        <w:t>Sebebin or</w:t>
      </w:r>
      <w:r w:rsidR="00311DDF">
        <w:t>taya çıkması durumunda; Kahramanmaraş</w:t>
      </w:r>
      <w:r>
        <w:t xml:space="preserve"> OSB atıksu kanallarını kapama, atıksu almayı</w:t>
      </w:r>
      <w:r w:rsidR="00B1189D">
        <w:t xml:space="preserve"> </w:t>
      </w:r>
      <w:r>
        <w:t>durdurma, arıtma tesisini durdurma, suyu arıtmayı durdurma hakkına haiz olacaktır.</w:t>
      </w:r>
    </w:p>
    <w:p w:rsidR="00D238DA" w:rsidRDefault="00D238DA" w:rsidP="00D238DA">
      <w:r>
        <w:lastRenderedPageBreak/>
        <w:t>7.2. Bu mücbir sebeplerden birinin ya da birkaçının gerçekleşmes</w:t>
      </w:r>
      <w:r w:rsidR="00311DDF">
        <w:t>i halinde, Kahramanmaraş</w:t>
      </w:r>
      <w:r w:rsidR="00B1189D">
        <w:t xml:space="preserve"> OSB Aboneye </w:t>
      </w:r>
      <w:r>
        <w:t>yazılı bildirimde bulunacak ve sisteme atıksu verilmesinin dur</w:t>
      </w:r>
      <w:r w:rsidR="00B1189D">
        <w:t xml:space="preserve">durulmasını isteyecektir. Abone </w:t>
      </w:r>
      <w:r w:rsidR="00311DDF">
        <w:t>Kahramanmaraş</w:t>
      </w:r>
      <w:r>
        <w:t xml:space="preserve"> OSB’nin işbu bildirimine uymak zorunda olup bahsi geçen </w:t>
      </w:r>
      <w:r w:rsidR="00B1189D">
        <w:t xml:space="preserve">mücbir sebebin ya da sebeplerin </w:t>
      </w:r>
      <w:r>
        <w:t>iki (2) aydan fazla devam etmesi durumunda sözleşme kendiliğinden sona erer.</w:t>
      </w:r>
    </w:p>
    <w:p w:rsidR="00D238DA" w:rsidRPr="006C5CA8" w:rsidRDefault="00D238DA" w:rsidP="00D238DA">
      <w:pPr>
        <w:rPr>
          <w:b/>
        </w:rPr>
      </w:pPr>
      <w:r w:rsidRPr="006C5CA8">
        <w:rPr>
          <w:b/>
        </w:rPr>
        <w:t>MADDE 8. FESİH VE DEVİR ŞARTLARI</w:t>
      </w:r>
    </w:p>
    <w:p w:rsidR="00D238DA" w:rsidRDefault="00D238DA" w:rsidP="00311DDF">
      <w:proofErr w:type="spellStart"/>
      <w:r>
        <w:t>Abone’nin</w:t>
      </w:r>
      <w:proofErr w:type="spellEnd"/>
      <w:r>
        <w:t xml:space="preserve"> aldığı hizmetin ilgili satış şartlarında açıkça belirtil</w:t>
      </w:r>
      <w:r w:rsidR="00311DDF">
        <w:t xml:space="preserve">miş fesih sebeplerine ilaveten; </w:t>
      </w:r>
      <w:proofErr w:type="spellStart"/>
      <w:r>
        <w:t>Abone’nin</w:t>
      </w:r>
      <w:proofErr w:type="spellEnd"/>
      <w:r>
        <w:t>, sözleşmesinde bahsi geçen atıksu alım kriterlerinin</w:t>
      </w:r>
      <w:r w:rsidR="00311DDF">
        <w:t xml:space="preserve"> dışında su vermesi; </w:t>
      </w:r>
      <w:proofErr w:type="spellStart"/>
      <w:r w:rsidR="00311DDF">
        <w:t>Abone’nin</w:t>
      </w:r>
      <w:proofErr w:type="spellEnd"/>
      <w:r w:rsidR="00311DDF">
        <w:t xml:space="preserve">, </w:t>
      </w:r>
      <w:r>
        <w:t xml:space="preserve">sözleşmenin gizlilik şartlarını ihlal etmesi; </w:t>
      </w:r>
      <w:proofErr w:type="spellStart"/>
      <w:r>
        <w:t>Abone’nin</w:t>
      </w:r>
      <w:proofErr w:type="spellEnd"/>
      <w:r>
        <w:t xml:space="preserve"> iflas etmesi; konkor</w:t>
      </w:r>
      <w:r w:rsidR="00311DDF">
        <w:t xml:space="preserve">dato talep etmesi, geçici </w:t>
      </w:r>
      <w:r>
        <w:t>veya kesin konkordato mehilinin verilmesi, konkordato talebinin ka</w:t>
      </w:r>
      <w:r w:rsidR="00311DDF">
        <w:t xml:space="preserve">bul edilmesi; tasfiyeye gitmesi </w:t>
      </w:r>
      <w:r>
        <w:t xml:space="preserve">veya acze düştüğünü belgelemesi; </w:t>
      </w:r>
      <w:proofErr w:type="spellStart"/>
      <w:r>
        <w:t>Abone’nin</w:t>
      </w:r>
      <w:proofErr w:type="spellEnd"/>
      <w:r>
        <w:t>, 6102 sayılı Kanun ka</w:t>
      </w:r>
      <w:r w:rsidR="00311DDF">
        <w:t xml:space="preserve">psamında devralma şeklinde veya </w:t>
      </w:r>
      <w:r>
        <w:t>yeni kuruluş şeklinde birleşmesi ya da tam veya kısmi bö</w:t>
      </w:r>
      <w:r w:rsidR="00311DDF">
        <w:t xml:space="preserve">lünmesi halinde bölünmenin veya </w:t>
      </w:r>
      <w:r>
        <w:t xml:space="preserve">birleşmenin ticaret siciline tescili hali ayrık olmak üzere her ne şekilde </w:t>
      </w:r>
      <w:r w:rsidR="00311DDF">
        <w:t xml:space="preserve">olursa olsun malik ya da kiracı </w:t>
      </w:r>
      <w:r>
        <w:t xml:space="preserve">sıfatını kısmen dahi olsa kaybetmesi; sözleşmenin yapıldığı parsele başkaca üçüncü kişilerin </w:t>
      </w:r>
      <w:proofErr w:type="spellStart"/>
      <w:r>
        <w:t>hisseda</w:t>
      </w:r>
      <w:proofErr w:type="spellEnd"/>
      <w:r w:rsidR="00311DDF">
        <w:t xml:space="preserve"> </w:t>
      </w:r>
      <w:r>
        <w:t>olması sözleşmenin feshi s</w:t>
      </w:r>
      <w:r w:rsidR="00463211">
        <w:t>ebebidir. Bu durumlarda Kahramanmaraş</w:t>
      </w:r>
      <w:r>
        <w:t xml:space="preserve"> Organiz</w:t>
      </w:r>
      <w:r w:rsidR="00311DDF">
        <w:t xml:space="preserve">e Sanayi Bölgesi keşide edeceği </w:t>
      </w:r>
      <w:r>
        <w:t>ihtarname ile işbu söz</w:t>
      </w:r>
      <w:r w:rsidR="00463211">
        <w:t>leşmeyi fesih edebilir. Kahramanmaraş</w:t>
      </w:r>
      <w:r>
        <w:t xml:space="preserve"> Organize </w:t>
      </w:r>
      <w:r w:rsidR="00311DDF">
        <w:t xml:space="preserve">Sanayi Bölgesi sözleşmeyi fesih </w:t>
      </w:r>
      <w:r>
        <w:t>ettiğini keşide ettiği tarihte atıksu alımını durdurabilir, sistemi</w:t>
      </w:r>
      <w:r w:rsidR="00311DDF">
        <w:t xml:space="preserve"> kapatabilir ve Abonenin atıksu </w:t>
      </w:r>
      <w:r>
        <w:t>kanallarına ve atıksu arıtma sistemine su vermesini engelleyece</w:t>
      </w:r>
      <w:r w:rsidR="00311DDF">
        <w:t>k tedbirleri ala</w:t>
      </w:r>
      <w:r w:rsidR="00463211">
        <w:t>bilir. Kahramanmaraş</w:t>
      </w:r>
      <w:r w:rsidR="00311DDF">
        <w:t xml:space="preserve"> </w:t>
      </w:r>
      <w:r>
        <w:t>OSB’nin sözleşmeyi fesih ihtar ettiği tarihte Abonenin cezai şart ve</w:t>
      </w:r>
      <w:r w:rsidR="00311DDF">
        <w:t xml:space="preserve"> tazminatlar dahil tüm borçları muaccel hale gelir. </w:t>
      </w:r>
      <w:r>
        <w:t>Abone, işbu sözleşmeyi ve sözleşmeden doğan hak ve yükümlülük</w:t>
      </w:r>
      <w:r w:rsidR="00463211">
        <w:t>lerini Kahramanmaraş</w:t>
      </w:r>
      <w:r w:rsidR="00311DDF">
        <w:t xml:space="preserve"> Organize Sanayi </w:t>
      </w:r>
      <w:r>
        <w:t>Bölgesi ’</w:t>
      </w:r>
      <w:proofErr w:type="spellStart"/>
      <w:r>
        <w:t>nin</w:t>
      </w:r>
      <w:proofErr w:type="spellEnd"/>
      <w:r>
        <w:t xml:space="preserve"> yazılı muvafakati olmadan üçüncü bir kişiye devir veya t</w:t>
      </w:r>
      <w:r w:rsidR="00311DDF">
        <w:t xml:space="preserve">emlik edemez, işbu sözleşme ile </w:t>
      </w:r>
      <w:r>
        <w:t>kazandığı hakları ve kendisine tahsis edilen debi ve atıksu miktarı</w:t>
      </w:r>
      <w:r w:rsidR="00311DDF">
        <w:t xml:space="preserve">nı sözleşmenin yapıldığı parsel </w:t>
      </w:r>
      <w:r>
        <w:t>içinde olsalar dahi üçüncü kişilere kullandıramaz.</w:t>
      </w:r>
    </w:p>
    <w:p w:rsidR="00D238DA" w:rsidRPr="006C5CA8" w:rsidRDefault="00D238DA" w:rsidP="00B1189D">
      <w:pPr>
        <w:jc w:val="both"/>
        <w:rPr>
          <w:b/>
        </w:rPr>
      </w:pPr>
      <w:r w:rsidRPr="006C5CA8">
        <w:rPr>
          <w:b/>
        </w:rPr>
        <w:t>MADDE 9. ATIKSU BEDELİ VE TAHAKKUK</w:t>
      </w:r>
    </w:p>
    <w:p w:rsidR="00D238DA" w:rsidRDefault="00D238DA" w:rsidP="00B1189D">
      <w:pPr>
        <w:jc w:val="both"/>
      </w:pPr>
      <w:r>
        <w:t>9.1. Atıksu Miktarının Belirlenmesi</w:t>
      </w:r>
    </w:p>
    <w:p w:rsidR="00D238DA" w:rsidRDefault="00D238DA" w:rsidP="00B1189D">
      <w:pPr>
        <w:jc w:val="both"/>
      </w:pPr>
      <w:r>
        <w:t xml:space="preserve">Her Abonenin tükettiği atıksu miktarı, sayaçların periyodik </w:t>
      </w:r>
      <w:r w:rsidR="00311DDF">
        <w:t xml:space="preserve">bir şekilde okunup kaydedilecek </w:t>
      </w:r>
      <w:r>
        <w:t>olup bir önceki okuma ile arasındaki fark alınarak tahakkuklara esas</w:t>
      </w:r>
      <w:r w:rsidR="00311DDF">
        <w:t xml:space="preserve"> alınarak tüketimi bulunacak ve </w:t>
      </w:r>
      <w:r>
        <w:t>fatura düzenlenerek sü</w:t>
      </w:r>
      <w:r w:rsidR="00311DDF">
        <w:t xml:space="preserve">resi içinde tahsil edilecektir. </w:t>
      </w:r>
      <w:r>
        <w:t>Abonelerin tüketimleri aylık dönemler halinde tahakkuk et</w:t>
      </w:r>
      <w:r w:rsidR="00311DDF">
        <w:t xml:space="preserve">tirilecektir. Ancak tahakkuk ve </w:t>
      </w:r>
      <w:r>
        <w:t>tahsilatın hızlandırılması gayesiyle tahakkuk dönemlerinde değiş</w:t>
      </w:r>
      <w:r w:rsidR="00463211">
        <w:t>iklik yapmaya Kahramanmaraş</w:t>
      </w:r>
      <w:r w:rsidR="00311DDF">
        <w:t xml:space="preserve"> Organize </w:t>
      </w:r>
      <w:r>
        <w:t>Sanayi Böl</w:t>
      </w:r>
      <w:r w:rsidR="00311DDF">
        <w:t xml:space="preserve">gesi Yönetim Kurulu yetkilidir. </w:t>
      </w:r>
      <w:r>
        <w:t>Sadece evsel nitelikli atıksuyu olan ve aynı zamanda 100 kişi altında çalı</w:t>
      </w:r>
      <w:r w:rsidR="00311DDF">
        <w:t xml:space="preserve">şanı bulunan </w:t>
      </w:r>
      <w:r>
        <w:t xml:space="preserve">Aboneler için </w:t>
      </w:r>
      <w:proofErr w:type="spellStart"/>
      <w:r>
        <w:t>Qmak</w:t>
      </w:r>
      <w:proofErr w:type="spellEnd"/>
      <w:r>
        <w:t xml:space="preserve"> (hesaplanacak en yüksek debi) kişi başı 250 lit</w:t>
      </w:r>
      <w:r w:rsidR="00311DDF">
        <w:t xml:space="preserve">re/gün olarak hesaplanmak üzere </w:t>
      </w:r>
      <w:r w:rsidR="00463211">
        <w:t>Kahramanmaraş</w:t>
      </w:r>
      <w:r>
        <w:t xml:space="preserve"> Organize Sanayi Bölgesi Yönetim Kurulu tarafından kişi s</w:t>
      </w:r>
      <w:r w:rsidR="00311DDF">
        <w:t xml:space="preserve">ayısına göre belirlenecek birim </w:t>
      </w:r>
      <w:r>
        <w:t>fiyat ile ücretlendirme yapılır.</w:t>
      </w:r>
    </w:p>
    <w:p w:rsidR="00D238DA" w:rsidRDefault="00D238DA" w:rsidP="00B1189D">
      <w:pPr>
        <w:jc w:val="both"/>
      </w:pPr>
      <w:r>
        <w:t>9.2.Atıksu Bedelinin Belirlenmesi</w:t>
      </w:r>
    </w:p>
    <w:p w:rsidR="00D238DA" w:rsidRDefault="00463211" w:rsidP="00311DDF">
      <w:pPr>
        <w:jc w:val="both"/>
      </w:pPr>
      <w:r>
        <w:t>Atıksu arıtma bedeli, Kahramanmaraş</w:t>
      </w:r>
      <w:r w:rsidR="00D238DA">
        <w:t xml:space="preserve"> Organize Sanayi Bölge</w:t>
      </w:r>
      <w:r w:rsidR="00311DDF">
        <w:t xml:space="preserve">si Müteşebbis Heyeti tarafından </w:t>
      </w:r>
      <w:r w:rsidR="00D238DA">
        <w:t>belirlenen p</w:t>
      </w:r>
      <w:r>
        <w:t>rensipler çerçevesinde, Kahramanmaraş</w:t>
      </w:r>
      <w:r w:rsidR="00D238DA">
        <w:t xml:space="preserve"> Organize Sanayi Bölgesi</w:t>
      </w:r>
      <w:r w:rsidR="00311DDF">
        <w:t xml:space="preserve"> Yönetim Kurulu’nca belirlenir. Aylık tüketim bedeli m3 </w:t>
      </w:r>
      <w:r>
        <w:t>’e yansıtılarak Kahramanmaraş</w:t>
      </w:r>
      <w:r w:rsidR="00D238DA">
        <w:t xml:space="preserve"> Organize Sana</w:t>
      </w:r>
      <w:r w:rsidR="00311DDF">
        <w:t xml:space="preserve">yi Bölgesi Müdürlüğü tarafından Abone’ den tahsil edilir. </w:t>
      </w:r>
      <w:r w:rsidR="00D238DA">
        <w:t>Atıksu miktarları her ayın ilk 5. günü içinde faturalandırılı</w:t>
      </w:r>
      <w:r w:rsidR="00311DDF">
        <w:t xml:space="preserve">r ve ödeme için ilgili ayın 20. </w:t>
      </w:r>
      <w:r w:rsidR="00D238DA">
        <w:t>gününe kadar süre veri</w:t>
      </w:r>
      <w:r>
        <w:t xml:space="preserve">lir. </w:t>
      </w:r>
      <w:proofErr w:type="spellStart"/>
      <w:r>
        <w:t>Abone’nin</w:t>
      </w:r>
      <w:proofErr w:type="spellEnd"/>
      <w:r>
        <w:t xml:space="preserve"> Kahramanmaraş</w:t>
      </w:r>
      <w:r w:rsidR="00D238DA">
        <w:t xml:space="preserve"> Organize Sanayi Bölgesi ’ne olan atıksu borçlarını</w:t>
      </w:r>
      <w:r w:rsidR="00311DDF">
        <w:t xml:space="preserve">n </w:t>
      </w:r>
      <w:r w:rsidR="00D238DA">
        <w:t>son ödeme tarihleri Bölge Müdürlüğü tarafından kesilen fatura üzeri</w:t>
      </w:r>
      <w:r w:rsidR="00311DDF">
        <w:t xml:space="preserve">nde belirtilir. Abone, faturada </w:t>
      </w:r>
      <w:r w:rsidR="00D238DA">
        <w:t>belirtilen son ödeme tarihine ka</w:t>
      </w:r>
      <w:r>
        <w:t>dar faturada belirtilen Kahramanmaraş</w:t>
      </w:r>
      <w:r w:rsidR="00D238DA">
        <w:t xml:space="preserve"> Organi</w:t>
      </w:r>
      <w:r w:rsidR="00311DDF">
        <w:t xml:space="preserve">ze Sanayi Bölgesi ’ye ait banka </w:t>
      </w:r>
      <w:r w:rsidR="00D238DA">
        <w:t>hesap numaralarına fatura bedelini yatırmak zorundadır.</w:t>
      </w:r>
    </w:p>
    <w:p w:rsidR="006C5CA8" w:rsidRDefault="006C5CA8" w:rsidP="00D238DA"/>
    <w:p w:rsidR="006C5CA8" w:rsidRDefault="006C5CA8" w:rsidP="00D238DA"/>
    <w:p w:rsidR="00D238DA" w:rsidRDefault="00D238DA" w:rsidP="00D238DA">
      <w:r>
        <w:lastRenderedPageBreak/>
        <w:t>9.3. Faturaların Ödenmemesi</w:t>
      </w:r>
    </w:p>
    <w:p w:rsidR="00463211" w:rsidRDefault="00D238DA" w:rsidP="00756C2F">
      <w:proofErr w:type="spellStart"/>
      <w:r>
        <w:t>Abone’nin</w:t>
      </w:r>
      <w:proofErr w:type="spellEnd"/>
      <w:r>
        <w:t xml:space="preserve"> vadesinde ö</w:t>
      </w:r>
      <w:r w:rsidR="00463211">
        <w:t>denmeyen borç miktarına Kahramanmaraş</w:t>
      </w:r>
      <w:r>
        <w:t xml:space="preserve"> </w:t>
      </w:r>
      <w:r w:rsidR="00311DDF">
        <w:t xml:space="preserve">Organize Sanayi Bölgesi Yönetim </w:t>
      </w:r>
      <w:r>
        <w:t>Kurulu kararı ile belirlenen oranda gecikme cezası uygulanır. Ayl</w:t>
      </w:r>
      <w:r w:rsidR="00311DDF">
        <w:t xml:space="preserve">ık gecikme cezası gecikilen gün </w:t>
      </w:r>
      <w:r>
        <w:t>sayısı üzerinden hesap edilir ve fatura edilir. Gecikme cezası hiçbir iht</w:t>
      </w:r>
      <w:r w:rsidR="00311DDF">
        <w:t xml:space="preserve">ara ve ihbara hacet kalmaksızın </w:t>
      </w:r>
      <w:r>
        <w:t>vadenin dolmasıyla uygulanır. 3095 sayılı kanundan kayna</w:t>
      </w:r>
      <w:r w:rsidR="00311DDF">
        <w:t xml:space="preserve">klanan hak ve borçlar saklıdır.              </w:t>
      </w:r>
    </w:p>
    <w:p w:rsidR="00756C2F" w:rsidRDefault="00D238DA" w:rsidP="00756C2F">
      <w:r>
        <w:t>Abone</w:t>
      </w:r>
      <w:r w:rsidR="00311DDF">
        <w:t xml:space="preserve"> </w:t>
      </w:r>
      <w:r>
        <w:t>tarafından faturaların ödenmesindeki gecikme 2 ayı geçtiği takdirde verilen atıksu</w:t>
      </w:r>
      <w:r w:rsidR="00311DDF">
        <w:t xml:space="preserve"> </w:t>
      </w:r>
      <w:r>
        <w:t>arıtma bağlantısı kesilerek Kanal Bağlantı İzin Belgesi iptal edilir v</w:t>
      </w:r>
      <w:r w:rsidR="00311DDF">
        <w:t xml:space="preserve">e bu durum Çevre, Şehircilik ve </w:t>
      </w:r>
      <w:r>
        <w:t>İklim Değişikl</w:t>
      </w:r>
      <w:r w:rsidR="00311DDF">
        <w:t xml:space="preserve">iği İl Müdürlüğü’ne bildirilir. </w:t>
      </w:r>
      <w:r>
        <w:t>Hizmetlerin kesilmesinden doğacak her türlü zarar, ziyan ve sorumluluk Abone ye ai</w:t>
      </w:r>
      <w:r w:rsidR="00311DDF">
        <w:t xml:space="preserve">t </w:t>
      </w:r>
      <w:r>
        <w:t xml:space="preserve">olacaktır. </w:t>
      </w:r>
      <w:proofErr w:type="spellStart"/>
      <w:r>
        <w:t>Abone’nin</w:t>
      </w:r>
      <w:proofErr w:type="spellEnd"/>
      <w:r>
        <w:t xml:space="preserve"> tekrar hizmet verilmesini isteyebilmesi içi</w:t>
      </w:r>
      <w:r w:rsidR="00311DDF">
        <w:t xml:space="preserve">n, o zamana kadar tahakkuk eden </w:t>
      </w:r>
      <w:r>
        <w:t xml:space="preserve">borçlarının, gecikme faizleri ile birlikte tamamını ve </w:t>
      </w:r>
      <w:r w:rsidR="00075B7C">
        <w:t xml:space="preserve">Kahramanmaraş </w:t>
      </w:r>
      <w:r>
        <w:t>Organize Sanayi Bölgesi '</w:t>
      </w:r>
      <w:proofErr w:type="spellStart"/>
      <w:r>
        <w:t>nin</w:t>
      </w:r>
      <w:proofErr w:type="spellEnd"/>
      <w:r>
        <w:t xml:space="preserve"> hizmet</w:t>
      </w:r>
      <w:r w:rsidR="00311DDF">
        <w:t xml:space="preserve"> </w:t>
      </w:r>
      <w:r w:rsidR="00756C2F">
        <w:t>durdurulması için yaptığı ve tekrar hizmet verilebilmesi için yap</w:t>
      </w:r>
      <w:r w:rsidR="00311DDF">
        <w:t xml:space="preserve">acağı tüm masrafları da ödemesi gerekmektedir. </w:t>
      </w:r>
      <w:r w:rsidR="00756C2F">
        <w:t>Faturanın düzenlenmesinde yanlışlık yapılmış olsa bil</w:t>
      </w:r>
      <w:r w:rsidR="00311DDF">
        <w:t xml:space="preserve">e, Abone fatura tutarını ödemek </w:t>
      </w:r>
      <w:r w:rsidR="00756C2F">
        <w:t>zorundadır. Faturaya itiraz edilmesi, faturanın ödenmemesine</w:t>
      </w:r>
      <w:r w:rsidR="00311DDF">
        <w:t xml:space="preserve"> neden olamaz. Abone, faturanın </w:t>
      </w:r>
      <w:r w:rsidR="00756C2F">
        <w:t>kendisine tebliğ edildiği tarihte</w:t>
      </w:r>
      <w:r w:rsidR="00463211">
        <w:t>n itibaren 8 gün içinde Kahramanmaraş</w:t>
      </w:r>
      <w:r w:rsidR="00756C2F">
        <w:t xml:space="preserve"> Organ</w:t>
      </w:r>
      <w:r w:rsidR="00311DDF">
        <w:t xml:space="preserve">ize Sanayi Bölgesi ’ye itirazda </w:t>
      </w:r>
      <w:r w:rsidR="00756C2F">
        <w:t>bulunabilir. İtirazlar 30 gün içinde Bölge Müdürlüğü tarafından sonuçlan</w:t>
      </w:r>
      <w:r w:rsidR="00311DDF">
        <w:t xml:space="preserve">dırılır. İtiraz sonunda yapılan </w:t>
      </w:r>
      <w:r w:rsidR="00756C2F">
        <w:t xml:space="preserve">değerlendirme de fazla veya eksik tahsil edilen tutar var ise, takip eden </w:t>
      </w:r>
      <w:r w:rsidR="00311DDF">
        <w:t xml:space="preserve">ilk fatura dönemindeki </w:t>
      </w:r>
      <w:r w:rsidR="00756C2F">
        <w:t>faturadan mahsup/ilave ya da firma tarafından iade faturası düzenle</w:t>
      </w:r>
      <w:r w:rsidR="00311DDF">
        <w:t xml:space="preserve">nmesi talep edilebilir. Abone 8 </w:t>
      </w:r>
      <w:r w:rsidR="00756C2F">
        <w:t>günlük süre içinde faturaya itiraz etmediği takdirde, faturayı kabul etmiş sayılır.</w:t>
      </w:r>
    </w:p>
    <w:p w:rsidR="00311DDF" w:rsidRDefault="00311DDF" w:rsidP="00756C2F"/>
    <w:p w:rsidR="00756C2F" w:rsidRPr="006C5CA8" w:rsidRDefault="00756C2F" w:rsidP="00756C2F">
      <w:pPr>
        <w:rPr>
          <w:b/>
        </w:rPr>
      </w:pPr>
      <w:r w:rsidRPr="006C5CA8">
        <w:rPr>
          <w:b/>
        </w:rPr>
        <w:t>MADDE 10. TEBLİGAT ADRESİ:</w:t>
      </w:r>
    </w:p>
    <w:p w:rsidR="00756C2F" w:rsidRDefault="00463211" w:rsidP="00756C2F">
      <w:r>
        <w:t>Kahramanmaraş</w:t>
      </w:r>
      <w:r w:rsidR="00756C2F">
        <w:t xml:space="preserve"> Organize Sanayi Bölgesi ’</w:t>
      </w:r>
      <w:proofErr w:type="spellStart"/>
      <w:r w:rsidR="00756C2F">
        <w:t>nin</w:t>
      </w:r>
      <w:proofErr w:type="spellEnd"/>
      <w:r w:rsidR="00756C2F">
        <w:t xml:space="preserve"> Abone ile </w:t>
      </w:r>
      <w:r w:rsidR="00311DDF">
        <w:t xml:space="preserve">yapacağı her türlü haberleşmede </w:t>
      </w:r>
      <w:r w:rsidR="00756C2F">
        <w:t>kullanılacak haberleşme ve adres bilgileri sözleşmenin başında verilm</w:t>
      </w:r>
      <w:r w:rsidR="00311DDF">
        <w:t xml:space="preserve">iştir. Bu posta adresine, faksa </w:t>
      </w:r>
      <w:r w:rsidR="00756C2F">
        <w:t xml:space="preserve">veya e-posta adresine yapılacak bildiriler </w:t>
      </w:r>
      <w:proofErr w:type="spellStart"/>
      <w:r w:rsidR="00756C2F">
        <w:t>Abone’nin</w:t>
      </w:r>
      <w:proofErr w:type="spellEnd"/>
      <w:r w:rsidR="00756C2F">
        <w:t xml:space="preserve"> şahsına </w:t>
      </w:r>
      <w:r w:rsidR="00311DDF">
        <w:t xml:space="preserve">bildirilmiş sayılacaktır. Abone </w:t>
      </w:r>
      <w:r w:rsidR="00756C2F">
        <w:t>haberleşme bilgilerinde yapılacak d</w:t>
      </w:r>
      <w:r>
        <w:t>eğişiklikleri 2 gün içinde Kahramanmaraş</w:t>
      </w:r>
      <w:r w:rsidR="00311DDF">
        <w:t xml:space="preserve"> Organize Sanayi Bölgesi ’ye </w:t>
      </w:r>
      <w:r w:rsidR="00756C2F">
        <w:t>yazılı olarak bildirmekle yükümlüdür. Bildirmediği taktirde veya v</w:t>
      </w:r>
      <w:r w:rsidR="00311DDF">
        <w:t xml:space="preserve">erilen telefon, faks veya posta </w:t>
      </w:r>
      <w:r w:rsidR="00756C2F">
        <w:t xml:space="preserve">adresinde bulunmaması halinde doğacak tüm sorumluluk </w:t>
      </w:r>
      <w:proofErr w:type="spellStart"/>
      <w:r w:rsidR="00756C2F">
        <w:t>Abone’ye</w:t>
      </w:r>
      <w:proofErr w:type="spellEnd"/>
      <w:r w:rsidR="00756C2F">
        <w:t xml:space="preserve"> ait olacaktır.</w:t>
      </w:r>
    </w:p>
    <w:p w:rsidR="00311DDF" w:rsidRDefault="00311DDF" w:rsidP="00756C2F"/>
    <w:p w:rsidR="00756C2F" w:rsidRPr="006C5CA8" w:rsidRDefault="00756C2F" w:rsidP="00756C2F">
      <w:pPr>
        <w:rPr>
          <w:b/>
        </w:rPr>
      </w:pPr>
      <w:r w:rsidRPr="006C5CA8">
        <w:rPr>
          <w:b/>
        </w:rPr>
        <w:t>MADDE 11. YÜRÜRLÜK VE SÜRE:</w:t>
      </w:r>
    </w:p>
    <w:p w:rsidR="00756C2F" w:rsidRDefault="00463211" w:rsidP="00756C2F">
      <w:r>
        <w:t>11.1. Kahramanmaraş</w:t>
      </w:r>
      <w:r w:rsidR="00756C2F">
        <w:t xml:space="preserve"> Organize Sanayi Bölgesi ile Abone arasında imz</w:t>
      </w:r>
      <w:r w:rsidR="00311DDF">
        <w:t xml:space="preserve">alanan bu Sözleşme düzenlenerek </w:t>
      </w:r>
      <w:r w:rsidR="00756C2F">
        <w:t>imza altına alındığı tarihten itibaren başlar ve 3 yıl sürelidir. Ancak</w:t>
      </w:r>
      <w:r w:rsidR="00311DDF">
        <w:t xml:space="preserve"> İşbu sözleşme Abone tarafından </w:t>
      </w:r>
      <w:r w:rsidR="00756C2F">
        <w:t>Atıksu Kanal Bağlantı İzin B</w:t>
      </w:r>
      <w:r>
        <w:t>elgesi müracaatı sırasında Kahramanmaraş</w:t>
      </w:r>
      <w:r w:rsidR="00311DDF">
        <w:t xml:space="preserve"> Organize Sanayi Bölgesi ’ye </w:t>
      </w:r>
      <w:r w:rsidR="00756C2F">
        <w:t>verilecek olup Kanal Bağlantı İzin Belgesi süresince geçerli olacaktır.</w:t>
      </w:r>
      <w:r w:rsidR="00311DDF">
        <w:t xml:space="preserve"> Kanal Bağlantı İzin Belgesinin </w:t>
      </w:r>
      <w:r w:rsidR="00756C2F">
        <w:t>herhangi bir nedenle iptal edilmesi, geçerliliğini kaybetmesi, baştan itibaren y</w:t>
      </w:r>
      <w:r w:rsidR="00311DDF">
        <w:t xml:space="preserve">ok sayılması hallerinde </w:t>
      </w:r>
      <w:r w:rsidR="00756C2F">
        <w:t>işbu sözleşmede aynı tarihte sona ermiş sayılır. Sözleşme süresi bitim</w:t>
      </w:r>
      <w:r w:rsidR="001E55A8">
        <w:t xml:space="preserve">ine en az 1 ay kala taraflardan </w:t>
      </w:r>
      <w:r w:rsidR="00756C2F">
        <w:t>birisi Sözleşmenin feshi hususunda yazılı bir müracaatta bulunmadığı takdirde veya</w:t>
      </w:r>
      <w:r w:rsidR="001E55A8">
        <w:t xml:space="preserve"> günün koşullarına </w:t>
      </w:r>
      <w:r w:rsidR="00756C2F">
        <w:t>ve mevzuata uygunluk sağlanması için Sözleşme maddelerinde deği</w:t>
      </w:r>
      <w:r w:rsidR="001E55A8">
        <w:t xml:space="preserve">şiklik yapılması gereken haller </w:t>
      </w:r>
      <w:r w:rsidR="00756C2F">
        <w:t>dışında, Sözleşme her defasında kendiliğinden aynı şartlarla v</w:t>
      </w:r>
      <w:r w:rsidR="001E55A8">
        <w:t xml:space="preserve">e 3 yıl için uzatılır. Sözleşme </w:t>
      </w:r>
      <w:r w:rsidR="00756C2F">
        <w:t>maddelerinde değ</w:t>
      </w:r>
      <w:r>
        <w:t>işiklik yapılması konusunda Kah</w:t>
      </w:r>
      <w:r w:rsidR="00CD45D3">
        <w:t>ra</w:t>
      </w:r>
      <w:r>
        <w:t>manmaraş</w:t>
      </w:r>
      <w:r w:rsidR="00756C2F">
        <w:t xml:space="preserve"> Organize Sanay</w:t>
      </w:r>
      <w:r w:rsidR="001E55A8">
        <w:t xml:space="preserve">i Bölgesinin yazılı bildirimine </w:t>
      </w:r>
      <w:r w:rsidR="00756C2F">
        <w:t>rağmen 1 ay içinde Abonenin Sözleşme değişikliklerini yazılı olara</w:t>
      </w:r>
      <w:r w:rsidR="001E55A8">
        <w:t xml:space="preserve">k onaylamaması halinde sözleşme </w:t>
      </w:r>
      <w:r w:rsidR="00756C2F">
        <w:t>süresi sonunda kendiliğinden sona erer.</w:t>
      </w:r>
    </w:p>
    <w:p w:rsidR="006C5CA8" w:rsidRDefault="006C5CA8" w:rsidP="00756C2F"/>
    <w:p w:rsidR="00756C2F" w:rsidRDefault="00756C2F" w:rsidP="00756C2F">
      <w:r>
        <w:lastRenderedPageBreak/>
        <w:t>11.2. Abone; işbu sözleşme ile üstlendiği edimlerinden herhangi birini</w:t>
      </w:r>
      <w:r w:rsidR="001E55A8">
        <w:t xml:space="preserve"> süresinde ve tam olarak yerine </w:t>
      </w:r>
      <w:r>
        <w:t>getirmez, aykırılıkla</w:t>
      </w:r>
      <w:r w:rsidR="00463211">
        <w:t>ra sebebiyet verir ise; Kahramanmaraş</w:t>
      </w:r>
      <w:r>
        <w:t xml:space="preserve"> Organiz</w:t>
      </w:r>
      <w:r w:rsidR="001E55A8">
        <w:t xml:space="preserve">e Sanayi Bölgesi Yönetim Kurulu </w:t>
      </w:r>
      <w:r>
        <w:t>tarafından anılan yükümlülüğün ifası, aykırılığın sona erdirilmesi</w:t>
      </w:r>
      <w:r w:rsidR="001E55A8">
        <w:t xml:space="preserve"> ve/veya eksikliğin giderilmesi </w:t>
      </w:r>
      <w:r>
        <w:t>yönünde 7 gün süre verilerek uyarılır. Bu süre içinde aykırılığın gid</w:t>
      </w:r>
      <w:r w:rsidR="001E55A8">
        <w:t xml:space="preserve">erilmemesi ve yüklenilen edimin </w:t>
      </w:r>
      <w:r>
        <w:t>yerine getirilmemesi halinde işbu sözleşme; yazılı olarak bildi</w:t>
      </w:r>
      <w:r w:rsidR="001E55A8">
        <w:t xml:space="preserve">rmek şartı ile önel vermeksizin </w:t>
      </w:r>
      <w:r w:rsidR="00463211">
        <w:t>Kahramanmaraş</w:t>
      </w:r>
      <w:r>
        <w:t xml:space="preserve"> Organize Sanayi Bölgesi Yönetim Kurulu tarafından</w:t>
      </w:r>
      <w:r w:rsidR="00463211">
        <w:t xml:space="preserve"> fesih edilebilir. Bu halde; Kahramanmaraş</w:t>
      </w:r>
      <w:r w:rsidR="001E55A8">
        <w:t xml:space="preserve"> </w:t>
      </w:r>
      <w:r>
        <w:t>Organize Sanayi Bölgesi sözleşmeyi fesih ettiğini bildirdiği tarihte atıks</w:t>
      </w:r>
      <w:r w:rsidR="001E55A8">
        <w:t xml:space="preserve">u alımını durdurabilir, sistemi </w:t>
      </w:r>
      <w:r>
        <w:t>kapatabilir ve Abonenin atıksu kanallarına ve atıksu arıtma sist</w:t>
      </w:r>
      <w:r w:rsidR="001E55A8">
        <w:t xml:space="preserve">emine su vermesini engelleyecek </w:t>
      </w:r>
      <w:r w:rsidR="00463211">
        <w:t>tedbirleri alabilir. Kahramanmaraş</w:t>
      </w:r>
      <w:r>
        <w:t xml:space="preserve"> OSB’nin sözleşmeyi fesih ihtar ettiği tarihte Abonenin cezai şart ve</w:t>
      </w:r>
      <w:r w:rsidR="00463211">
        <w:t xml:space="preserve"> </w:t>
      </w:r>
      <w:r>
        <w:t>tazminatlar dahil tüm borçları muaccel hale gelir.</w:t>
      </w:r>
    </w:p>
    <w:p w:rsidR="00756C2F" w:rsidRDefault="00756C2F" w:rsidP="00756C2F">
      <w:r>
        <w:t>11.3.Sözleşmenin sona ermesi halinde, tarafların karşılıklı her tür</w:t>
      </w:r>
      <w:r w:rsidR="001E55A8">
        <w:t xml:space="preserve">lü borç ve alacaklarına ilişkin </w:t>
      </w:r>
      <w:r>
        <w:t>yükümlülükleri devam eder.</w:t>
      </w:r>
    </w:p>
    <w:p w:rsidR="001E55A8" w:rsidRDefault="001E55A8" w:rsidP="00756C2F"/>
    <w:p w:rsidR="001E55A8" w:rsidRPr="006C5CA8" w:rsidRDefault="00756C2F" w:rsidP="00756C2F">
      <w:pPr>
        <w:rPr>
          <w:b/>
        </w:rPr>
      </w:pPr>
      <w:r w:rsidRPr="006C5CA8">
        <w:rPr>
          <w:b/>
        </w:rPr>
        <w:t>MADDE 12. VERGİ, RESİM VE HA</w:t>
      </w:r>
      <w:r w:rsidR="001E55A8" w:rsidRPr="006C5CA8">
        <w:rPr>
          <w:b/>
        </w:rPr>
        <w:t xml:space="preserve">RÇLAR:                                                                                            </w:t>
      </w:r>
    </w:p>
    <w:p w:rsidR="00756C2F" w:rsidRDefault="00756C2F" w:rsidP="00756C2F">
      <w:r>
        <w:t>Sözleşmenin yapılmasıyla ilgili her türlü vergi, resim, harç, f</w:t>
      </w:r>
      <w:r w:rsidR="001E55A8">
        <w:t xml:space="preserve">on vb. her ne ad ve nam altında </w:t>
      </w:r>
      <w:r>
        <w:t>olursa olsun yasal ödemeler ve bunlardan doğabilecek cezalar tümüyle Abone’ ye aittir.</w:t>
      </w:r>
    </w:p>
    <w:p w:rsidR="00756C2F" w:rsidRPr="006C5CA8" w:rsidRDefault="00756C2F" w:rsidP="00756C2F">
      <w:pPr>
        <w:tabs>
          <w:tab w:val="left" w:pos="1020"/>
        </w:tabs>
        <w:rPr>
          <w:b/>
        </w:rPr>
      </w:pPr>
      <w:r w:rsidRPr="006C5CA8">
        <w:rPr>
          <w:b/>
        </w:rPr>
        <w:t>MADDE 13. İHTİLAFLARIN ÇÖZÜMÜ:</w:t>
      </w:r>
    </w:p>
    <w:p w:rsidR="00756C2F" w:rsidRDefault="00463211" w:rsidP="00756C2F">
      <w:pPr>
        <w:tabs>
          <w:tab w:val="left" w:pos="1020"/>
        </w:tabs>
      </w:pPr>
      <w:r>
        <w:t>Abone ile Kahramanmaraş</w:t>
      </w:r>
      <w:r w:rsidR="00756C2F">
        <w:t xml:space="preserve"> Organize Sanayi Bölgesi arasında çı</w:t>
      </w:r>
      <w:r w:rsidR="001E55A8">
        <w:t xml:space="preserve">kacak anlaşmazlıkları öncelikle </w:t>
      </w:r>
      <w:r>
        <w:t>Kahramanmaraş</w:t>
      </w:r>
      <w:r w:rsidR="00756C2F">
        <w:t xml:space="preserve"> Organize Sanayi Bölgesi Müteşebbis Heyetinin verdiği yetk</w:t>
      </w:r>
      <w:r>
        <w:t>iye istinaden Kahramanmaraş</w:t>
      </w:r>
      <w:r w:rsidR="001E55A8">
        <w:t xml:space="preserve"> Organize </w:t>
      </w:r>
      <w:r w:rsidR="00756C2F">
        <w:t xml:space="preserve">Sanayi Bölgesi Yönetim </w:t>
      </w:r>
      <w:r>
        <w:t>Kurulu çözmeye çalışır. Kahramanmaraş</w:t>
      </w:r>
      <w:r w:rsidR="00756C2F">
        <w:t xml:space="preserve"> Organize Sanayi Bölgesi ile Abone</w:t>
      </w:r>
      <w:r w:rsidR="001E55A8">
        <w:t xml:space="preserve"> </w:t>
      </w:r>
      <w:r w:rsidR="00756C2F">
        <w:t>arasındaki anlaşmazlıkların çözümünde Çorlu Mahkemeleri yetkilidir.</w:t>
      </w:r>
    </w:p>
    <w:p w:rsidR="00756C2F" w:rsidRPr="006C5CA8" w:rsidRDefault="00756C2F" w:rsidP="00756C2F">
      <w:pPr>
        <w:tabs>
          <w:tab w:val="left" w:pos="1020"/>
        </w:tabs>
        <w:rPr>
          <w:b/>
        </w:rPr>
      </w:pPr>
      <w:r w:rsidRPr="006C5CA8">
        <w:rPr>
          <w:b/>
        </w:rPr>
        <w:t>MADDE 14.TÜM DİĞER HÜKÜMLER:</w:t>
      </w:r>
    </w:p>
    <w:p w:rsidR="001E55A8" w:rsidRDefault="001E55A8" w:rsidP="00756C2F">
      <w:pPr>
        <w:tabs>
          <w:tab w:val="left" w:pos="1020"/>
        </w:tabs>
      </w:pPr>
      <w:r>
        <w:t xml:space="preserve">        </w:t>
      </w:r>
      <w:r w:rsidR="00756C2F">
        <w:t>İş bu sözleşmede açıkça belirtilmeyen ve yer almayan husus</w:t>
      </w:r>
      <w:r>
        <w:t xml:space="preserve">lar olduğu taktirde 4562 sayılı </w:t>
      </w:r>
      <w:r w:rsidR="00756C2F">
        <w:t>OSB Kanunu ve OSB Uygulama Yönetmeliği hükümleri geçerli olup; Abone</w:t>
      </w:r>
      <w:r>
        <w:t xml:space="preserve">, kanun ve </w:t>
      </w:r>
      <w:r w:rsidR="00756C2F">
        <w:t>yönetmeliklerde daha sonra yapı</w:t>
      </w:r>
      <w:r w:rsidR="00463211">
        <w:t>lacak bütün değişikliklerin ve Kahramanmaraş</w:t>
      </w:r>
      <w:r>
        <w:t xml:space="preserve"> Organize Sanayi Bölgesi </w:t>
      </w:r>
      <w:r w:rsidR="00756C2F">
        <w:t>Yönetim Kurulu kararlarının işbu sözleşmede bulunmasa dahi</w:t>
      </w:r>
      <w:r>
        <w:t xml:space="preserve"> kendisine de uygulanacağını ve </w:t>
      </w:r>
      <w:r w:rsidR="00463211">
        <w:t>Kahramanmaraş</w:t>
      </w:r>
      <w:r w:rsidR="00756C2F">
        <w:t xml:space="preserve"> Organize Sanayi Bölgesi Yönetim Kurulunun bu konuda </w:t>
      </w:r>
      <w:r>
        <w:t>sözleşmeyi değiştirmeye yetkili olduğunu kabul ve taahhüt eder.</w:t>
      </w:r>
    </w:p>
    <w:p w:rsidR="00756C2F" w:rsidRDefault="001E55A8" w:rsidP="00756C2F">
      <w:pPr>
        <w:tabs>
          <w:tab w:val="left" w:pos="1020"/>
        </w:tabs>
      </w:pPr>
      <w:r>
        <w:t xml:space="preserve">       </w:t>
      </w:r>
      <w:r w:rsidR="00756C2F">
        <w:t xml:space="preserve">İş bu sözleşme 2 asıl nüsha 9 sayfa ve 14 maddeden ve Kanala </w:t>
      </w:r>
      <w:r>
        <w:t xml:space="preserve">Deşarj Standartlarını içeren Ek </w:t>
      </w:r>
      <w:r w:rsidR="00756C2F">
        <w:t>belged</w:t>
      </w:r>
      <w:r w:rsidR="00463211">
        <w:t>en ibaret olup, 1 nüsha Kahramanmaraş</w:t>
      </w:r>
      <w:r w:rsidR="00756C2F">
        <w:t xml:space="preserve"> Organize Sanayi Bölgesi ’de, diğer nüsha </w:t>
      </w:r>
      <w:proofErr w:type="spellStart"/>
      <w:r w:rsidR="00756C2F">
        <w:t>Abone’de</w:t>
      </w:r>
      <w:proofErr w:type="spellEnd"/>
    </w:p>
    <w:p w:rsidR="00756C2F" w:rsidRDefault="00756C2F" w:rsidP="00756C2F">
      <w:pPr>
        <w:tabs>
          <w:tab w:val="left" w:pos="1020"/>
        </w:tabs>
      </w:pPr>
      <w:proofErr w:type="gramStart"/>
      <w:r>
        <w:t>bulunacaktır</w:t>
      </w:r>
      <w:proofErr w:type="gramEnd"/>
      <w:r>
        <w:t>.</w:t>
      </w:r>
    </w:p>
    <w:p w:rsidR="00756C2F" w:rsidRDefault="00756C2F" w:rsidP="00756C2F">
      <w:pPr>
        <w:tabs>
          <w:tab w:val="left" w:pos="1020"/>
        </w:tabs>
      </w:pPr>
      <w:r>
        <w:t>…/…/20…</w:t>
      </w:r>
    </w:p>
    <w:p w:rsidR="001E55A8" w:rsidRDefault="001E55A8" w:rsidP="00756C2F">
      <w:pPr>
        <w:tabs>
          <w:tab w:val="left" w:pos="1020"/>
        </w:tabs>
      </w:pPr>
    </w:p>
    <w:p w:rsidR="001E55A8" w:rsidRDefault="001E55A8" w:rsidP="00756C2F">
      <w:pPr>
        <w:tabs>
          <w:tab w:val="left" w:pos="1020"/>
        </w:tabs>
      </w:pPr>
    </w:p>
    <w:p w:rsidR="00756C2F" w:rsidRDefault="00756C2F" w:rsidP="00756C2F">
      <w:pPr>
        <w:tabs>
          <w:tab w:val="left" w:pos="1020"/>
        </w:tabs>
      </w:pPr>
      <w:r>
        <w:t>ABONE</w:t>
      </w:r>
      <w:r w:rsidR="001E55A8">
        <w:t xml:space="preserve">                                                                          </w:t>
      </w:r>
      <w:r w:rsidR="00463211">
        <w:t xml:space="preserve"> KAHRAMANMARAŞ</w:t>
      </w:r>
      <w:r>
        <w:t xml:space="preserve"> ORGANİZE SANAYİ BÖLGESİ</w:t>
      </w:r>
    </w:p>
    <w:p w:rsidR="001E55A8" w:rsidRDefault="001E55A8" w:rsidP="00756C2F">
      <w:pPr>
        <w:tabs>
          <w:tab w:val="left" w:pos="1020"/>
        </w:tabs>
      </w:pPr>
    </w:p>
    <w:p w:rsidR="00756C2F" w:rsidRDefault="00463211" w:rsidP="00756C2F">
      <w:pPr>
        <w:tabs>
          <w:tab w:val="left" w:pos="1020"/>
        </w:tabs>
      </w:pPr>
      <w:r>
        <w:t>EK 1. Kahramanmaraş</w:t>
      </w:r>
      <w:r w:rsidR="00756C2F">
        <w:t xml:space="preserve"> Organize Sanayi Bölgesi Kanala Deşarj Standartları</w:t>
      </w:r>
    </w:p>
    <w:p w:rsidR="00CD45D3" w:rsidRDefault="00756C2F" w:rsidP="00756C2F">
      <w:pPr>
        <w:tabs>
          <w:tab w:val="left" w:pos="1020"/>
        </w:tabs>
      </w:pPr>
      <w:r>
        <w:t>EK 2. İmza Sirküleri</w:t>
      </w:r>
    </w:p>
    <w:p w:rsidR="00756C2F" w:rsidRPr="00CD45D3" w:rsidRDefault="001E55A8" w:rsidP="00756C2F">
      <w:pPr>
        <w:tabs>
          <w:tab w:val="left" w:pos="1020"/>
        </w:tabs>
      </w:pPr>
      <w:r>
        <w:lastRenderedPageBreak/>
        <w:t xml:space="preserve">   </w:t>
      </w:r>
      <w:r w:rsidR="00463211" w:rsidRPr="006C5CA8">
        <w:rPr>
          <w:b/>
          <w:u w:val="single"/>
        </w:rPr>
        <w:t>EK 1. KAHRAMANMARAŞ</w:t>
      </w:r>
      <w:r w:rsidR="00756C2F" w:rsidRPr="006C5CA8">
        <w:rPr>
          <w:b/>
          <w:u w:val="single"/>
        </w:rPr>
        <w:t xml:space="preserve"> ORGANİZE SANAYİ BÖLGESİ KANALA DEŞARJ STANDARTLARI</w:t>
      </w:r>
    </w:p>
    <w:p w:rsidR="00756C2F" w:rsidRPr="006C5CA8" w:rsidRDefault="001E55A8" w:rsidP="00756C2F">
      <w:pPr>
        <w:tabs>
          <w:tab w:val="left" w:pos="1020"/>
        </w:tabs>
        <w:rPr>
          <w:b/>
        </w:rPr>
      </w:pPr>
      <w:r w:rsidRPr="006C5CA8">
        <w:rPr>
          <w:b/>
        </w:rPr>
        <w:t xml:space="preserve">                                                 </w:t>
      </w:r>
      <w:r w:rsidR="00463211" w:rsidRPr="006C5CA8">
        <w:rPr>
          <w:b/>
        </w:rPr>
        <w:t>KAHRAMANMARAŞ</w:t>
      </w:r>
      <w:r w:rsidR="00756C2F" w:rsidRPr="006C5CA8">
        <w:rPr>
          <w:b/>
        </w:rPr>
        <w:t xml:space="preserve"> ORGANİZE SANAYİ BÖLGESİ</w:t>
      </w:r>
    </w:p>
    <w:p w:rsidR="00756C2F" w:rsidRPr="006C5CA8" w:rsidRDefault="001E55A8" w:rsidP="00756C2F">
      <w:pPr>
        <w:tabs>
          <w:tab w:val="left" w:pos="1020"/>
        </w:tabs>
        <w:rPr>
          <w:b/>
        </w:rPr>
      </w:pPr>
      <w:r w:rsidRPr="006C5CA8">
        <w:rPr>
          <w:b/>
        </w:rPr>
        <w:t xml:space="preserve">                                                          </w:t>
      </w:r>
      <w:r w:rsidR="00756C2F" w:rsidRPr="006C5CA8">
        <w:rPr>
          <w:b/>
        </w:rPr>
        <w:t>ATIKSU DEŞARJ KRİTERLERİ</w:t>
      </w:r>
    </w:p>
    <w:p w:rsidR="001E55A8" w:rsidRPr="006C5CA8" w:rsidRDefault="001E55A8" w:rsidP="00756C2F">
      <w:pPr>
        <w:tabs>
          <w:tab w:val="left" w:pos="1020"/>
        </w:tabs>
        <w:rPr>
          <w:b/>
        </w:rPr>
      </w:pPr>
      <w:r w:rsidRPr="006C5CA8">
        <w:rPr>
          <w:b/>
        </w:rPr>
        <w:t xml:space="preserve">                                         PARAMETRELERİN ATIKSU ÖRNEĞİNDE İZİN</w:t>
      </w:r>
    </w:p>
    <w:p w:rsidR="001E55A8" w:rsidRPr="006C5CA8" w:rsidRDefault="001E55A8" w:rsidP="00756C2F">
      <w:pPr>
        <w:tabs>
          <w:tab w:val="left" w:pos="1020"/>
        </w:tabs>
        <w:rPr>
          <w:b/>
        </w:rPr>
      </w:pPr>
      <w:r w:rsidRPr="006C5CA8">
        <w:rPr>
          <w:b/>
        </w:rPr>
        <w:t xml:space="preserve">                                                 VERİLEBİLİR MAKSİMUM DEĞERLERİ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1E55A8" w:rsidRPr="001E55A8" w:rsidTr="00CD45D3">
        <w:trPr>
          <w:trHeight w:val="703"/>
        </w:trPr>
        <w:tc>
          <w:tcPr>
            <w:tcW w:w="4530" w:type="dxa"/>
          </w:tcPr>
          <w:p w:rsidR="001E55A8" w:rsidRPr="001E55A8" w:rsidRDefault="001E55A8" w:rsidP="00CB2670">
            <w:pPr>
              <w:tabs>
                <w:tab w:val="left" w:pos="1020"/>
              </w:tabs>
            </w:pPr>
            <w:r w:rsidRPr="001E55A8">
              <w:t>PARA</w:t>
            </w:r>
            <w:r>
              <w:t>METRELER</w:t>
            </w:r>
          </w:p>
        </w:tc>
        <w:tc>
          <w:tcPr>
            <w:tcW w:w="4532" w:type="dxa"/>
          </w:tcPr>
          <w:p w:rsidR="001E55A8" w:rsidRPr="001E55A8" w:rsidRDefault="001E55A8" w:rsidP="001E55A8">
            <w:pPr>
              <w:tabs>
                <w:tab w:val="left" w:pos="1020"/>
              </w:tabs>
            </w:pPr>
            <w:r>
              <w:t>ATIKSU ÖRNEĞİNDE İZİN VERİLEBİLİR MAKSİMUM</w:t>
            </w:r>
            <w:r w:rsidR="00936362">
              <w:t xml:space="preserve"> DEĞERLER(mg/l)</w:t>
            </w:r>
          </w:p>
        </w:tc>
      </w:tr>
      <w:tr w:rsidR="001E55A8" w:rsidRPr="001E55A8" w:rsidTr="00CD45D3">
        <w:trPr>
          <w:trHeight w:val="544"/>
        </w:trPr>
        <w:tc>
          <w:tcPr>
            <w:tcW w:w="4530" w:type="dxa"/>
          </w:tcPr>
          <w:p w:rsidR="001E55A8" w:rsidRPr="001E55A8" w:rsidRDefault="001E55A8" w:rsidP="00CB2670">
            <w:pPr>
              <w:tabs>
                <w:tab w:val="left" w:pos="1020"/>
              </w:tabs>
            </w:pPr>
            <w:r w:rsidRPr="001E55A8">
              <w:t>Kimy</w:t>
            </w:r>
            <w:r w:rsidR="00936362">
              <w:t xml:space="preserve">asal Oksijen İhtiyacı (KOİ) </w:t>
            </w:r>
          </w:p>
        </w:tc>
        <w:tc>
          <w:tcPr>
            <w:tcW w:w="4532" w:type="dxa"/>
          </w:tcPr>
          <w:p w:rsidR="001E55A8" w:rsidRPr="001E55A8" w:rsidRDefault="002B1D57" w:rsidP="001E55A8">
            <w:pPr>
              <w:tabs>
                <w:tab w:val="left" w:pos="1020"/>
              </w:tabs>
            </w:pPr>
            <w:r>
              <w:t>1000</w:t>
            </w:r>
          </w:p>
        </w:tc>
      </w:tr>
      <w:tr w:rsidR="001E55A8" w:rsidRPr="001E55A8" w:rsidTr="003761E1">
        <w:trPr>
          <w:trHeight w:val="318"/>
        </w:trPr>
        <w:tc>
          <w:tcPr>
            <w:tcW w:w="4530" w:type="dxa"/>
          </w:tcPr>
          <w:p w:rsidR="001E55A8" w:rsidRPr="001E55A8" w:rsidRDefault="001E55A8" w:rsidP="003761E1">
            <w:pPr>
              <w:tabs>
                <w:tab w:val="left" w:pos="1020"/>
              </w:tabs>
              <w:spacing w:before="240"/>
            </w:pPr>
            <w:r w:rsidRPr="001E55A8">
              <w:t xml:space="preserve">Biyokimyasal Oksijen </w:t>
            </w:r>
            <w:r w:rsidR="003761E1">
              <w:t>İhtiyacı (BOİ5</w:t>
            </w:r>
            <w:r w:rsidR="007C5A57">
              <w:t xml:space="preserve">) </w:t>
            </w:r>
          </w:p>
        </w:tc>
        <w:tc>
          <w:tcPr>
            <w:tcW w:w="4532" w:type="dxa"/>
          </w:tcPr>
          <w:p w:rsidR="001E55A8" w:rsidRPr="001E55A8" w:rsidRDefault="002B1D57" w:rsidP="001E55A8">
            <w:pPr>
              <w:tabs>
                <w:tab w:val="left" w:pos="1020"/>
              </w:tabs>
            </w:pPr>
            <w:r>
              <w:t>400</w:t>
            </w:r>
          </w:p>
        </w:tc>
      </w:tr>
      <w:tr w:rsidR="001E55A8" w:rsidRPr="001E55A8" w:rsidTr="00CD45D3">
        <w:trPr>
          <w:trHeight w:val="402"/>
        </w:trPr>
        <w:tc>
          <w:tcPr>
            <w:tcW w:w="4530" w:type="dxa"/>
          </w:tcPr>
          <w:p w:rsidR="001E55A8" w:rsidRPr="001E55A8" w:rsidRDefault="007C5A57" w:rsidP="00CB2670">
            <w:pPr>
              <w:tabs>
                <w:tab w:val="left" w:pos="1020"/>
              </w:tabs>
            </w:pPr>
            <w:r>
              <w:t xml:space="preserve">Askıda Katı Madde (AKM) </w:t>
            </w:r>
          </w:p>
        </w:tc>
        <w:tc>
          <w:tcPr>
            <w:tcW w:w="4532" w:type="dxa"/>
          </w:tcPr>
          <w:p w:rsidR="001E55A8" w:rsidRPr="001E55A8" w:rsidRDefault="002B1D57" w:rsidP="001E55A8">
            <w:pPr>
              <w:tabs>
                <w:tab w:val="left" w:pos="1020"/>
              </w:tabs>
            </w:pPr>
            <w:r>
              <w:t>300</w:t>
            </w:r>
          </w:p>
        </w:tc>
      </w:tr>
      <w:tr w:rsidR="001E55A8" w:rsidRPr="001E55A8" w:rsidTr="00CD45D3">
        <w:trPr>
          <w:trHeight w:val="413"/>
        </w:trPr>
        <w:tc>
          <w:tcPr>
            <w:tcW w:w="4530" w:type="dxa"/>
          </w:tcPr>
          <w:p w:rsidR="001E55A8" w:rsidRPr="001E55A8" w:rsidRDefault="007C5A57" w:rsidP="00CB2670">
            <w:pPr>
              <w:tabs>
                <w:tab w:val="left" w:pos="1020"/>
              </w:tabs>
            </w:pPr>
            <w:r>
              <w:t xml:space="preserve">Yağ ve Gres </w:t>
            </w:r>
          </w:p>
        </w:tc>
        <w:tc>
          <w:tcPr>
            <w:tcW w:w="4532" w:type="dxa"/>
          </w:tcPr>
          <w:p w:rsidR="002B1D57" w:rsidRPr="001E55A8" w:rsidRDefault="002B1D57" w:rsidP="001E55A8">
            <w:pPr>
              <w:tabs>
                <w:tab w:val="left" w:pos="1020"/>
              </w:tabs>
            </w:pPr>
            <w:r>
              <w:t>30</w:t>
            </w:r>
          </w:p>
        </w:tc>
      </w:tr>
      <w:tr w:rsidR="001E55A8" w:rsidRPr="001E55A8" w:rsidTr="00CD45D3">
        <w:trPr>
          <w:trHeight w:val="420"/>
        </w:trPr>
        <w:tc>
          <w:tcPr>
            <w:tcW w:w="4530" w:type="dxa"/>
          </w:tcPr>
          <w:p w:rsidR="001E55A8" w:rsidRPr="001E55A8" w:rsidRDefault="007C5A57" w:rsidP="00CB2670">
            <w:pPr>
              <w:tabs>
                <w:tab w:val="left" w:pos="1020"/>
              </w:tabs>
            </w:pPr>
            <w:r>
              <w:t>Toplam Fosfor (P)</w:t>
            </w:r>
          </w:p>
        </w:tc>
        <w:tc>
          <w:tcPr>
            <w:tcW w:w="4532" w:type="dxa"/>
          </w:tcPr>
          <w:p w:rsidR="001E55A8" w:rsidRPr="001E55A8" w:rsidRDefault="007C5A57" w:rsidP="001E55A8">
            <w:pPr>
              <w:tabs>
                <w:tab w:val="left" w:pos="1020"/>
              </w:tabs>
            </w:pPr>
            <w:r>
              <w:t>30</w:t>
            </w:r>
          </w:p>
        </w:tc>
      </w:tr>
      <w:tr w:rsidR="001E55A8" w:rsidRPr="001E55A8" w:rsidTr="00CD45D3">
        <w:trPr>
          <w:trHeight w:val="412"/>
        </w:trPr>
        <w:tc>
          <w:tcPr>
            <w:tcW w:w="4530" w:type="dxa"/>
          </w:tcPr>
          <w:p w:rsidR="001E55A8" w:rsidRPr="001E55A8" w:rsidRDefault="007C5A57" w:rsidP="00CB2670">
            <w:pPr>
              <w:tabs>
                <w:tab w:val="left" w:pos="1020"/>
              </w:tabs>
            </w:pPr>
            <w:r>
              <w:t>TOPLAM KROM</w:t>
            </w:r>
          </w:p>
        </w:tc>
        <w:tc>
          <w:tcPr>
            <w:tcW w:w="4532" w:type="dxa"/>
          </w:tcPr>
          <w:p w:rsidR="001E55A8" w:rsidRPr="001E55A8" w:rsidRDefault="007C5A57" w:rsidP="001E55A8">
            <w:pPr>
              <w:tabs>
                <w:tab w:val="left" w:pos="1020"/>
              </w:tabs>
            </w:pPr>
            <w:r>
              <w:t>2</w:t>
            </w:r>
          </w:p>
        </w:tc>
      </w:tr>
      <w:tr w:rsidR="001E55A8" w:rsidRPr="001E55A8" w:rsidTr="00CD45D3">
        <w:trPr>
          <w:trHeight w:val="417"/>
        </w:trPr>
        <w:tc>
          <w:tcPr>
            <w:tcW w:w="4530" w:type="dxa"/>
          </w:tcPr>
          <w:p w:rsidR="001E55A8" w:rsidRPr="001E55A8" w:rsidRDefault="007C5A57" w:rsidP="00CB2670">
            <w:pPr>
              <w:tabs>
                <w:tab w:val="left" w:pos="1020"/>
              </w:tabs>
            </w:pPr>
            <w:r>
              <w:t>KROM(Cr+6)</w:t>
            </w:r>
          </w:p>
        </w:tc>
        <w:tc>
          <w:tcPr>
            <w:tcW w:w="4532" w:type="dxa"/>
          </w:tcPr>
          <w:p w:rsidR="001E55A8" w:rsidRPr="001E55A8" w:rsidRDefault="007C5A57" w:rsidP="001E55A8">
            <w:pPr>
              <w:tabs>
                <w:tab w:val="left" w:pos="1020"/>
              </w:tabs>
            </w:pPr>
            <w:r>
              <w:t>0,5</w:t>
            </w:r>
          </w:p>
        </w:tc>
      </w:tr>
      <w:tr w:rsidR="001E55A8" w:rsidRPr="001E55A8" w:rsidTr="00CD45D3">
        <w:trPr>
          <w:trHeight w:val="424"/>
        </w:trPr>
        <w:tc>
          <w:tcPr>
            <w:tcW w:w="4530" w:type="dxa"/>
          </w:tcPr>
          <w:p w:rsidR="001E55A8" w:rsidRPr="001E55A8" w:rsidRDefault="007C5A57" w:rsidP="00CB2670">
            <w:pPr>
              <w:tabs>
                <w:tab w:val="left" w:pos="1020"/>
              </w:tabs>
            </w:pPr>
            <w:r>
              <w:t>KURŞUN(Pb)</w:t>
            </w:r>
          </w:p>
        </w:tc>
        <w:tc>
          <w:tcPr>
            <w:tcW w:w="4532" w:type="dxa"/>
          </w:tcPr>
          <w:p w:rsidR="001E55A8" w:rsidRPr="001E55A8" w:rsidRDefault="007C5A57" w:rsidP="001E55A8">
            <w:pPr>
              <w:tabs>
                <w:tab w:val="left" w:pos="1020"/>
              </w:tabs>
            </w:pPr>
            <w:r>
              <w:t>3</w:t>
            </w:r>
          </w:p>
        </w:tc>
      </w:tr>
      <w:tr w:rsidR="001E55A8" w:rsidRPr="001E55A8" w:rsidTr="00CD45D3">
        <w:trPr>
          <w:trHeight w:val="416"/>
        </w:trPr>
        <w:tc>
          <w:tcPr>
            <w:tcW w:w="4530" w:type="dxa"/>
          </w:tcPr>
          <w:p w:rsidR="001E55A8" w:rsidRPr="001E55A8" w:rsidRDefault="007C5A57" w:rsidP="00CB2670">
            <w:pPr>
              <w:tabs>
                <w:tab w:val="left" w:pos="1020"/>
              </w:tabs>
            </w:pPr>
            <w:r>
              <w:t>TOPLAM SİYANÜR(CN</w:t>
            </w:r>
            <w:r w:rsidR="003761E1">
              <w:t>–</w:t>
            </w:r>
            <w:r>
              <w:softHyphen/>
              <w:t>)</w:t>
            </w:r>
          </w:p>
        </w:tc>
        <w:tc>
          <w:tcPr>
            <w:tcW w:w="4532" w:type="dxa"/>
          </w:tcPr>
          <w:p w:rsidR="001E55A8" w:rsidRPr="001E55A8" w:rsidRDefault="007C5A57" w:rsidP="001E55A8">
            <w:pPr>
              <w:tabs>
                <w:tab w:val="left" w:pos="1020"/>
              </w:tabs>
            </w:pPr>
            <w:r>
              <w:t>1</w:t>
            </w:r>
          </w:p>
        </w:tc>
      </w:tr>
      <w:tr w:rsidR="001E55A8" w:rsidRPr="001E55A8" w:rsidTr="00CD45D3">
        <w:trPr>
          <w:trHeight w:val="422"/>
        </w:trPr>
        <w:tc>
          <w:tcPr>
            <w:tcW w:w="4530" w:type="dxa"/>
          </w:tcPr>
          <w:p w:rsidR="001E55A8" w:rsidRPr="001E55A8" w:rsidRDefault="007C5A57" w:rsidP="00CB2670">
            <w:pPr>
              <w:tabs>
                <w:tab w:val="left" w:pos="1020"/>
              </w:tabs>
            </w:pPr>
            <w:r>
              <w:t>KADMİYUM(</w:t>
            </w:r>
            <w:proofErr w:type="spellStart"/>
            <w:r>
              <w:t>Cd</w:t>
            </w:r>
            <w:proofErr w:type="spellEnd"/>
            <w:r>
              <w:t>)</w:t>
            </w:r>
          </w:p>
        </w:tc>
        <w:tc>
          <w:tcPr>
            <w:tcW w:w="4532" w:type="dxa"/>
          </w:tcPr>
          <w:p w:rsidR="007C5A57" w:rsidRPr="001E55A8" w:rsidRDefault="007C5A57" w:rsidP="001E55A8">
            <w:pPr>
              <w:tabs>
                <w:tab w:val="left" w:pos="1020"/>
              </w:tabs>
            </w:pPr>
            <w:r>
              <w:t>0,1</w:t>
            </w:r>
          </w:p>
        </w:tc>
      </w:tr>
      <w:tr w:rsidR="001E55A8" w:rsidRPr="001E55A8" w:rsidTr="00CD45D3">
        <w:trPr>
          <w:trHeight w:val="414"/>
        </w:trPr>
        <w:tc>
          <w:tcPr>
            <w:tcW w:w="4530" w:type="dxa"/>
          </w:tcPr>
          <w:p w:rsidR="001E55A8" w:rsidRPr="001E55A8" w:rsidRDefault="007C5A57" w:rsidP="00CB2670">
            <w:pPr>
              <w:tabs>
                <w:tab w:val="left" w:pos="1020"/>
              </w:tabs>
            </w:pPr>
            <w:r>
              <w:t>DEMİR(Fe)</w:t>
            </w:r>
          </w:p>
        </w:tc>
        <w:tc>
          <w:tcPr>
            <w:tcW w:w="4532" w:type="dxa"/>
          </w:tcPr>
          <w:p w:rsidR="001E55A8" w:rsidRPr="001E55A8" w:rsidRDefault="007C5A57" w:rsidP="001E55A8">
            <w:pPr>
              <w:tabs>
                <w:tab w:val="left" w:pos="1020"/>
              </w:tabs>
            </w:pPr>
            <w:r>
              <w:t>10</w:t>
            </w:r>
          </w:p>
        </w:tc>
      </w:tr>
      <w:tr w:rsidR="001E55A8" w:rsidRPr="001E55A8" w:rsidTr="00CD45D3">
        <w:trPr>
          <w:trHeight w:val="406"/>
        </w:trPr>
        <w:tc>
          <w:tcPr>
            <w:tcW w:w="4530" w:type="dxa"/>
          </w:tcPr>
          <w:p w:rsidR="004B7F4B" w:rsidRPr="001E55A8" w:rsidRDefault="007C5A57" w:rsidP="00CB2670">
            <w:pPr>
              <w:tabs>
                <w:tab w:val="left" w:pos="1020"/>
              </w:tabs>
            </w:pPr>
            <w:r>
              <w:t>FLORÜR(</w:t>
            </w:r>
            <w:r w:rsidR="004B7F4B">
              <w:t>F)</w:t>
            </w:r>
          </w:p>
        </w:tc>
        <w:tc>
          <w:tcPr>
            <w:tcW w:w="4532" w:type="dxa"/>
          </w:tcPr>
          <w:p w:rsidR="001E55A8" w:rsidRPr="001E55A8" w:rsidRDefault="004B7F4B" w:rsidP="001E55A8">
            <w:pPr>
              <w:tabs>
                <w:tab w:val="left" w:pos="1020"/>
              </w:tabs>
            </w:pPr>
            <w:r>
              <w:t>15</w:t>
            </w:r>
          </w:p>
        </w:tc>
      </w:tr>
      <w:tr w:rsidR="001E55A8" w:rsidRPr="001E55A8" w:rsidTr="00CD45D3">
        <w:trPr>
          <w:trHeight w:val="426"/>
        </w:trPr>
        <w:tc>
          <w:tcPr>
            <w:tcW w:w="4530" w:type="dxa"/>
          </w:tcPr>
          <w:p w:rsidR="001E55A8" w:rsidRPr="001E55A8" w:rsidRDefault="004B7F4B" w:rsidP="00CB2670">
            <w:pPr>
              <w:tabs>
                <w:tab w:val="left" w:pos="1020"/>
              </w:tabs>
            </w:pPr>
            <w:r>
              <w:t>BAKIR(Cu)</w:t>
            </w:r>
          </w:p>
        </w:tc>
        <w:tc>
          <w:tcPr>
            <w:tcW w:w="4532" w:type="dxa"/>
          </w:tcPr>
          <w:p w:rsidR="001E55A8" w:rsidRPr="001E55A8" w:rsidRDefault="004B7F4B" w:rsidP="001E55A8">
            <w:pPr>
              <w:tabs>
                <w:tab w:val="left" w:pos="1020"/>
              </w:tabs>
            </w:pPr>
            <w:r>
              <w:t>3</w:t>
            </w:r>
          </w:p>
        </w:tc>
      </w:tr>
      <w:tr w:rsidR="001E55A8" w:rsidRPr="001E55A8" w:rsidTr="00CD45D3">
        <w:trPr>
          <w:trHeight w:val="404"/>
        </w:trPr>
        <w:tc>
          <w:tcPr>
            <w:tcW w:w="4530" w:type="dxa"/>
          </w:tcPr>
          <w:p w:rsidR="001E55A8" w:rsidRPr="001E55A8" w:rsidRDefault="004B7F4B" w:rsidP="00CB2670">
            <w:pPr>
              <w:tabs>
                <w:tab w:val="left" w:pos="1020"/>
              </w:tabs>
            </w:pPr>
            <w:r>
              <w:t>ÇİNKO(</w:t>
            </w:r>
            <w:proofErr w:type="spellStart"/>
            <w:r>
              <w:t>Zn</w:t>
            </w:r>
            <w:proofErr w:type="spellEnd"/>
            <w:r>
              <w:t>)</w:t>
            </w:r>
          </w:p>
        </w:tc>
        <w:tc>
          <w:tcPr>
            <w:tcW w:w="4532" w:type="dxa"/>
          </w:tcPr>
          <w:p w:rsidR="001E55A8" w:rsidRPr="001E55A8" w:rsidRDefault="004B7F4B" w:rsidP="001E55A8">
            <w:pPr>
              <w:tabs>
                <w:tab w:val="left" w:pos="1020"/>
              </w:tabs>
            </w:pPr>
            <w:r>
              <w:t>5</w:t>
            </w:r>
          </w:p>
        </w:tc>
      </w:tr>
      <w:tr w:rsidR="001E55A8" w:rsidRPr="001E55A8" w:rsidTr="00CD45D3">
        <w:trPr>
          <w:trHeight w:val="410"/>
        </w:trPr>
        <w:tc>
          <w:tcPr>
            <w:tcW w:w="4530" w:type="dxa"/>
          </w:tcPr>
          <w:p w:rsidR="004B7F4B" w:rsidRPr="001E55A8" w:rsidRDefault="004B7F4B" w:rsidP="00CB2670">
            <w:pPr>
              <w:tabs>
                <w:tab w:val="left" w:pos="1020"/>
              </w:tabs>
            </w:pPr>
            <w:r>
              <w:t>CIVA(Hg)</w:t>
            </w:r>
          </w:p>
        </w:tc>
        <w:tc>
          <w:tcPr>
            <w:tcW w:w="4532" w:type="dxa"/>
          </w:tcPr>
          <w:p w:rsidR="001E55A8" w:rsidRPr="001E55A8" w:rsidRDefault="004B7F4B" w:rsidP="001E55A8">
            <w:pPr>
              <w:tabs>
                <w:tab w:val="left" w:pos="1020"/>
              </w:tabs>
            </w:pPr>
            <w:r>
              <w:t>0,05</w:t>
            </w:r>
          </w:p>
        </w:tc>
      </w:tr>
      <w:tr w:rsidR="001E55A8" w:rsidRPr="001E55A8" w:rsidTr="003259C5">
        <w:trPr>
          <w:trHeight w:val="362"/>
        </w:trPr>
        <w:tc>
          <w:tcPr>
            <w:tcW w:w="4530" w:type="dxa"/>
          </w:tcPr>
          <w:p w:rsidR="001E55A8" w:rsidRPr="003259C5" w:rsidRDefault="003259C5" w:rsidP="0084711C">
            <w:pPr>
              <w:tabs>
                <w:tab w:val="left" w:pos="1020"/>
                <w:tab w:val="center" w:pos="2157"/>
              </w:tabs>
            </w:pPr>
            <w:r w:rsidRPr="003259C5">
              <w:t>SÜLFAT</w:t>
            </w:r>
            <w:r>
              <w:t>(</w:t>
            </w:r>
            <w:r w:rsidR="0084711C" w:rsidRPr="003259C5">
              <w:rPr>
                <w:rFonts w:ascii="Arial" w:hAnsi="Arial" w:cs="Arial"/>
                <w:color w:val="474747"/>
                <w:shd w:val="clear" w:color="auto" w:fill="FFFFFF"/>
              </w:rPr>
              <w:t>SO</w:t>
            </w:r>
            <w:r w:rsidR="0084711C" w:rsidRPr="003259C5">
              <w:rPr>
                <w:rFonts w:ascii="Arial" w:hAnsi="Arial" w:cs="Arial"/>
                <w:color w:val="474747"/>
                <w:shd w:val="clear" w:color="auto" w:fill="FFFFFF"/>
                <w:vertAlign w:val="subscript"/>
              </w:rPr>
              <w:t>4</w:t>
            </w:r>
            <w:r>
              <w:rPr>
                <w:rFonts w:ascii="Arial" w:hAnsi="Arial" w:cs="Arial"/>
                <w:color w:val="474747"/>
                <w:shd w:val="clear" w:color="auto" w:fill="FFFFFF"/>
                <w:vertAlign w:val="superscript"/>
              </w:rPr>
              <w:t>-2</w:t>
            </w: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4532" w:type="dxa"/>
          </w:tcPr>
          <w:p w:rsidR="004B7F4B" w:rsidRPr="001E55A8" w:rsidRDefault="004B7F4B" w:rsidP="001E55A8">
            <w:pPr>
              <w:tabs>
                <w:tab w:val="left" w:pos="1020"/>
              </w:tabs>
            </w:pPr>
            <w:r>
              <w:t>1500</w:t>
            </w:r>
          </w:p>
        </w:tc>
      </w:tr>
      <w:tr w:rsidR="001E55A8" w:rsidRPr="001E55A8" w:rsidTr="00CD45D3">
        <w:trPr>
          <w:trHeight w:val="302"/>
        </w:trPr>
        <w:tc>
          <w:tcPr>
            <w:tcW w:w="4530" w:type="dxa"/>
          </w:tcPr>
          <w:p w:rsidR="001E55A8" w:rsidRPr="001E55A8" w:rsidRDefault="004B7F4B" w:rsidP="00CB2670">
            <w:pPr>
              <w:tabs>
                <w:tab w:val="left" w:pos="1020"/>
              </w:tabs>
            </w:pPr>
            <w:r>
              <w:t>TOPLAM KJELDAHL AZOTU (TKN)*</w:t>
            </w:r>
          </w:p>
        </w:tc>
        <w:tc>
          <w:tcPr>
            <w:tcW w:w="4532" w:type="dxa"/>
          </w:tcPr>
          <w:p w:rsidR="001E55A8" w:rsidRPr="001E55A8" w:rsidRDefault="004B7F4B" w:rsidP="001E55A8">
            <w:pPr>
              <w:tabs>
                <w:tab w:val="left" w:pos="1020"/>
              </w:tabs>
            </w:pPr>
            <w:r>
              <w:t>40</w:t>
            </w:r>
          </w:p>
        </w:tc>
      </w:tr>
      <w:tr w:rsidR="001E55A8" w:rsidRPr="001E55A8" w:rsidTr="00CD45D3">
        <w:trPr>
          <w:trHeight w:val="414"/>
        </w:trPr>
        <w:tc>
          <w:tcPr>
            <w:tcW w:w="4530" w:type="dxa"/>
          </w:tcPr>
          <w:p w:rsidR="001E55A8" w:rsidRPr="001E55A8" w:rsidRDefault="004B7F4B" w:rsidP="00CB2670">
            <w:pPr>
              <w:tabs>
                <w:tab w:val="left" w:pos="1020"/>
              </w:tabs>
            </w:pPr>
            <w:r>
              <w:t>BALIK BİYODENEYİ(ZSF)</w:t>
            </w:r>
          </w:p>
        </w:tc>
        <w:tc>
          <w:tcPr>
            <w:tcW w:w="4532" w:type="dxa"/>
          </w:tcPr>
          <w:p w:rsidR="001E55A8" w:rsidRPr="001E55A8" w:rsidRDefault="004B7F4B" w:rsidP="001E55A8">
            <w:pPr>
              <w:tabs>
                <w:tab w:val="left" w:pos="1020"/>
              </w:tabs>
            </w:pPr>
            <w:r>
              <w:t>10</w:t>
            </w:r>
          </w:p>
        </w:tc>
      </w:tr>
      <w:tr w:rsidR="001E55A8" w:rsidRPr="001E55A8" w:rsidTr="00CD45D3">
        <w:trPr>
          <w:trHeight w:val="419"/>
        </w:trPr>
        <w:tc>
          <w:tcPr>
            <w:tcW w:w="4530" w:type="dxa"/>
          </w:tcPr>
          <w:p w:rsidR="001E55A8" w:rsidRPr="001E55A8" w:rsidRDefault="004B7F4B" w:rsidP="00CB2670">
            <w:pPr>
              <w:tabs>
                <w:tab w:val="left" w:pos="1020"/>
              </w:tabs>
            </w:pPr>
            <w:r>
              <w:t>RENK</w:t>
            </w:r>
            <w:r w:rsidR="003761E1">
              <w:t>(</w:t>
            </w:r>
            <w:proofErr w:type="spellStart"/>
            <w:r w:rsidR="003761E1">
              <w:t>Pt-Co</w:t>
            </w:r>
            <w:proofErr w:type="spellEnd"/>
            <w:r w:rsidR="003761E1">
              <w:t>)</w:t>
            </w:r>
          </w:p>
        </w:tc>
        <w:tc>
          <w:tcPr>
            <w:tcW w:w="4532" w:type="dxa"/>
          </w:tcPr>
          <w:p w:rsidR="001E55A8" w:rsidRPr="001E55A8" w:rsidRDefault="004B7F4B" w:rsidP="001E55A8">
            <w:pPr>
              <w:tabs>
                <w:tab w:val="left" w:pos="1020"/>
              </w:tabs>
            </w:pPr>
            <w:r>
              <w:t>280</w:t>
            </w:r>
          </w:p>
        </w:tc>
      </w:tr>
      <w:tr w:rsidR="001E55A8" w:rsidRPr="001E55A8" w:rsidTr="00CD45D3">
        <w:trPr>
          <w:trHeight w:val="433"/>
        </w:trPr>
        <w:tc>
          <w:tcPr>
            <w:tcW w:w="4530" w:type="dxa"/>
          </w:tcPr>
          <w:p w:rsidR="001E55A8" w:rsidRPr="001E55A8" w:rsidRDefault="004B7F4B" w:rsidP="00CB2670">
            <w:pPr>
              <w:tabs>
                <w:tab w:val="left" w:pos="1020"/>
              </w:tabs>
            </w:pPr>
            <w:r>
              <w:t>PH</w:t>
            </w:r>
          </w:p>
        </w:tc>
        <w:tc>
          <w:tcPr>
            <w:tcW w:w="4532" w:type="dxa"/>
          </w:tcPr>
          <w:p w:rsidR="001E55A8" w:rsidRPr="001E55A8" w:rsidRDefault="004B7F4B" w:rsidP="001E55A8">
            <w:pPr>
              <w:tabs>
                <w:tab w:val="left" w:pos="1020"/>
              </w:tabs>
            </w:pPr>
            <w:r>
              <w:t>6-9</w:t>
            </w:r>
          </w:p>
        </w:tc>
      </w:tr>
    </w:tbl>
    <w:p w:rsidR="00CD45D3" w:rsidRDefault="00CD45D3" w:rsidP="00CD45D3">
      <w:pPr>
        <w:tabs>
          <w:tab w:val="left" w:pos="1020"/>
        </w:tabs>
        <w:jc w:val="center"/>
        <w:rPr>
          <w:b/>
        </w:rPr>
      </w:pPr>
    </w:p>
    <w:p w:rsidR="004B7F4B" w:rsidRDefault="004B7F4B" w:rsidP="00CD45D3">
      <w:pPr>
        <w:tabs>
          <w:tab w:val="left" w:pos="1020"/>
        </w:tabs>
        <w:jc w:val="center"/>
        <w:rPr>
          <w:b/>
        </w:rPr>
      </w:pPr>
    </w:p>
    <w:p w:rsidR="004B7F4B" w:rsidRDefault="004B7F4B" w:rsidP="00CD45D3">
      <w:pPr>
        <w:tabs>
          <w:tab w:val="left" w:pos="1020"/>
        </w:tabs>
        <w:jc w:val="center"/>
        <w:rPr>
          <w:b/>
        </w:rPr>
      </w:pPr>
    </w:p>
    <w:p w:rsidR="004B7F4B" w:rsidRDefault="004B7F4B" w:rsidP="00CD45D3">
      <w:pPr>
        <w:tabs>
          <w:tab w:val="left" w:pos="1020"/>
        </w:tabs>
        <w:jc w:val="center"/>
        <w:rPr>
          <w:b/>
        </w:rPr>
      </w:pPr>
    </w:p>
    <w:p w:rsidR="004B7F4B" w:rsidRDefault="004B7F4B" w:rsidP="00CD45D3">
      <w:pPr>
        <w:tabs>
          <w:tab w:val="left" w:pos="1020"/>
        </w:tabs>
        <w:jc w:val="center"/>
        <w:rPr>
          <w:b/>
        </w:rPr>
      </w:pPr>
    </w:p>
    <w:p w:rsidR="00756C2F" w:rsidRPr="006C5CA8" w:rsidRDefault="00936362" w:rsidP="00CD45D3">
      <w:pPr>
        <w:tabs>
          <w:tab w:val="left" w:pos="1020"/>
        </w:tabs>
        <w:jc w:val="center"/>
        <w:rPr>
          <w:b/>
        </w:rPr>
      </w:pPr>
      <w:r w:rsidRPr="006C5CA8">
        <w:rPr>
          <w:b/>
        </w:rPr>
        <w:lastRenderedPageBreak/>
        <w:t>KAHRAMANMARAŞ O</w:t>
      </w:r>
      <w:r w:rsidR="00756C2F" w:rsidRPr="006C5CA8">
        <w:rPr>
          <w:b/>
        </w:rPr>
        <w:t>RGANİZE SANAYİ BÖLGESİ</w:t>
      </w:r>
    </w:p>
    <w:p w:rsidR="006C5CA8" w:rsidRDefault="00756C2F" w:rsidP="00CD45D3">
      <w:pPr>
        <w:tabs>
          <w:tab w:val="left" w:pos="1020"/>
        </w:tabs>
        <w:jc w:val="center"/>
        <w:rPr>
          <w:b/>
        </w:rPr>
      </w:pPr>
      <w:r w:rsidRPr="006C5CA8">
        <w:rPr>
          <w:b/>
        </w:rPr>
        <w:t>SADECE EVSEL NİTELİKLİ ATIKSUYU OLAN VE</w:t>
      </w:r>
      <w:r w:rsidR="00936362" w:rsidRPr="006C5CA8">
        <w:rPr>
          <w:b/>
        </w:rPr>
        <w:t xml:space="preserve"> 100 KİŞİ ALTINDA ÇALIŞANI OLAN</w:t>
      </w:r>
    </w:p>
    <w:p w:rsidR="00756C2F" w:rsidRPr="006C5CA8" w:rsidRDefault="006C5CA8" w:rsidP="00CD45D3">
      <w:pPr>
        <w:tabs>
          <w:tab w:val="left" w:pos="1020"/>
        </w:tabs>
        <w:jc w:val="center"/>
        <w:rPr>
          <w:b/>
        </w:rPr>
      </w:pPr>
      <w:r>
        <w:rPr>
          <w:b/>
        </w:rPr>
        <w:t xml:space="preserve">FİRMALAR İÇİN </w:t>
      </w:r>
      <w:proofErr w:type="gramStart"/>
      <w:r>
        <w:rPr>
          <w:b/>
        </w:rPr>
        <w:t>KANAL</w:t>
      </w:r>
      <w:r w:rsidR="00936362" w:rsidRPr="006C5CA8">
        <w:rPr>
          <w:b/>
        </w:rPr>
        <w:t xml:space="preserve">  </w:t>
      </w:r>
      <w:r w:rsidR="00756C2F" w:rsidRPr="006C5CA8">
        <w:rPr>
          <w:b/>
        </w:rPr>
        <w:t>BAĞLANTI</w:t>
      </w:r>
      <w:proofErr w:type="gramEnd"/>
      <w:r w:rsidR="00756C2F" w:rsidRPr="006C5CA8">
        <w:rPr>
          <w:b/>
        </w:rPr>
        <w:t xml:space="preserve"> İZNİ SÖZLEŞME VE UYGULAMA KRİTERLERİ</w:t>
      </w:r>
    </w:p>
    <w:p w:rsidR="00756C2F" w:rsidRPr="006C5CA8" w:rsidRDefault="00756C2F" w:rsidP="00CD45D3">
      <w:pPr>
        <w:tabs>
          <w:tab w:val="left" w:pos="1020"/>
        </w:tabs>
        <w:jc w:val="center"/>
        <w:rPr>
          <w:b/>
        </w:rPr>
      </w:pPr>
      <w:r w:rsidRPr="006C5CA8">
        <w:rPr>
          <w:b/>
        </w:rPr>
        <w:t>TAAHHÜTNAME</w:t>
      </w:r>
    </w:p>
    <w:p w:rsidR="00756C2F" w:rsidRDefault="00936362" w:rsidP="00756C2F">
      <w:pPr>
        <w:tabs>
          <w:tab w:val="left" w:pos="1020"/>
        </w:tabs>
      </w:pPr>
      <w:r>
        <w:t>Katılımcılar, Kahramanmaraş</w:t>
      </w:r>
      <w:r w:rsidR="00756C2F">
        <w:t xml:space="preserve"> Organize Sanayi Bölge Müdürlüğü’nden aşağıda belirtilen esaslara</w:t>
      </w:r>
      <w:r>
        <w:t xml:space="preserve"> göre Kanal </w:t>
      </w:r>
      <w:r w:rsidR="00756C2F">
        <w:t>Bağlantı İzin Belgesi almak zorundadır.</w:t>
      </w:r>
    </w:p>
    <w:p w:rsidR="00756C2F" w:rsidRDefault="00756C2F" w:rsidP="00756C2F">
      <w:pPr>
        <w:tabs>
          <w:tab w:val="left" w:pos="1020"/>
        </w:tabs>
      </w:pPr>
      <w:r>
        <w:t>a) Sadece Evsel Nitelikli atıksuyu olan ve 100 kişi altında çalışanı</w:t>
      </w:r>
      <w:r w:rsidR="00936362">
        <w:t xml:space="preserve"> bulunan Katılımcılar, Kahramanmaraş </w:t>
      </w:r>
      <w:r>
        <w:t>Organize Sanayi Bölge Müdürlüğü’nden aşağıda belirtilen esaslara g</w:t>
      </w:r>
      <w:r w:rsidR="00936362">
        <w:t xml:space="preserve">öre Kanal Bağlantı İzin Belgesi </w:t>
      </w:r>
      <w:r>
        <w:t>almak zorundadır.</w:t>
      </w:r>
    </w:p>
    <w:p w:rsidR="00756C2F" w:rsidRDefault="00756C2F" w:rsidP="00756C2F">
      <w:pPr>
        <w:tabs>
          <w:tab w:val="left" w:pos="1020"/>
        </w:tabs>
      </w:pPr>
      <w:r>
        <w:t>b) Beyan edilen çalışan sayısının 100 kişinin üzerine çıkması halinde</w:t>
      </w:r>
      <w:r w:rsidR="00936362">
        <w:t xml:space="preserve"> Kahramanmaraş Organize Sanayi Bölge </w:t>
      </w:r>
      <w:r>
        <w:t>Müdürlüğüne yazılı bilgi verilecektir</w:t>
      </w:r>
      <w:r w:rsidR="002B1D57">
        <w:t>.</w:t>
      </w:r>
    </w:p>
    <w:p w:rsidR="00756C2F" w:rsidRDefault="00756C2F" w:rsidP="00756C2F">
      <w:pPr>
        <w:tabs>
          <w:tab w:val="left" w:pos="1020"/>
        </w:tabs>
      </w:pPr>
      <w:r>
        <w:t>c) Kanalizasyon sistemine sadece evsel nitelikli atıksu verecektir.</w:t>
      </w:r>
    </w:p>
    <w:p w:rsidR="00756C2F" w:rsidRDefault="00756C2F" w:rsidP="00756C2F">
      <w:pPr>
        <w:tabs>
          <w:tab w:val="left" w:pos="1020"/>
        </w:tabs>
      </w:pPr>
      <w:r>
        <w:t>d) Kanalizasyon sistemine atık su bağlantısı yapılmadan önce ön arı</w:t>
      </w:r>
      <w:r w:rsidR="00936362">
        <w:t xml:space="preserve">tma, parsel bacası inşaatını ve </w:t>
      </w:r>
      <w:r>
        <w:t>kanalizasy</w:t>
      </w:r>
      <w:r w:rsidR="00936362">
        <w:t>on sistemine bağlantıyı Kahramanmaraş</w:t>
      </w:r>
      <w:r>
        <w:t xml:space="preserve"> Organize Sanay</w:t>
      </w:r>
      <w:r w:rsidR="00936362">
        <w:t xml:space="preserve">i Bölge Müdürlüğü’ nün denetimi </w:t>
      </w:r>
      <w:r>
        <w:t>altında yapacaktır. Daha sonra “Bağlantı İzin Belgesi” için başvuruda bulunur.</w:t>
      </w:r>
    </w:p>
    <w:p w:rsidR="00756C2F" w:rsidRDefault="00756C2F" w:rsidP="00756C2F">
      <w:pPr>
        <w:tabs>
          <w:tab w:val="left" w:pos="1020"/>
        </w:tabs>
      </w:pPr>
      <w:r>
        <w:t>e) Debimetre bulunan Atıksu Ölçüm İstasyonu OSB tarafından beli</w:t>
      </w:r>
      <w:r w:rsidR="00936362">
        <w:t xml:space="preserve">rtildiği şekilde dizayn edilir. </w:t>
      </w:r>
      <w:r>
        <w:t>Katılımcı, debimetre bulunan Atıksu Ölçüm İstasyonu iyi bir şekil</w:t>
      </w:r>
      <w:r w:rsidR="00936362">
        <w:t xml:space="preserve">de muhafaza etmek, güneş enerji </w:t>
      </w:r>
      <w:r>
        <w:t>sistemi panellerini temiz ve çalışır halde ve ölçüm tesislerini her zaman kontrole hazır h</w:t>
      </w:r>
      <w:r w:rsidR="00936362">
        <w:t xml:space="preserve">alde </w:t>
      </w:r>
      <w:r>
        <w:t>tutmakla yükümlüdür.</w:t>
      </w:r>
    </w:p>
    <w:p w:rsidR="00756C2F" w:rsidRDefault="00756C2F" w:rsidP="00756C2F">
      <w:pPr>
        <w:tabs>
          <w:tab w:val="left" w:pos="1020"/>
        </w:tabs>
      </w:pPr>
      <w:r>
        <w:t>f) Bağlantı izin belgesi alınması için OSB Yönetim Kurulu katılımc</w:t>
      </w:r>
      <w:r w:rsidR="00936362">
        <w:t xml:space="preserve">ıya en çok 1 ay süre tanır. OSB </w:t>
      </w:r>
      <w:r>
        <w:t>Yönetim Kurulu gerekli gördüğü takdirde bu süreyi artırabilir v</w:t>
      </w:r>
      <w:r w:rsidR="00936362">
        <w:t xml:space="preserve">eya eksiltebilir. Kanala deşarj </w:t>
      </w:r>
      <w:r>
        <w:t>standartları sağlanmadıkça, hiçbir katılımcıya bağlantı izin belgesi verilemez.</w:t>
      </w:r>
    </w:p>
    <w:p w:rsidR="00756C2F" w:rsidRDefault="00756C2F" w:rsidP="00756C2F">
      <w:pPr>
        <w:tabs>
          <w:tab w:val="left" w:pos="1020"/>
        </w:tabs>
      </w:pPr>
      <w:r>
        <w:t>g) Katılımcı en çok 1 ay süre içerisinde Bağlantı İzin Belges</w:t>
      </w:r>
      <w:r w:rsidR="00936362">
        <w:t xml:space="preserve">i almadığı takdirde OSB Yönetim </w:t>
      </w:r>
      <w:r>
        <w:t>Kurulunun uygulayacağı her türlü yaptırımı kabul etmiş sayılır</w:t>
      </w:r>
    </w:p>
    <w:p w:rsidR="00756C2F" w:rsidRDefault="00756C2F" w:rsidP="00756C2F">
      <w:pPr>
        <w:tabs>
          <w:tab w:val="left" w:pos="1020"/>
        </w:tabs>
      </w:pPr>
      <w:r>
        <w:t>h) Bağlantı izin belgesinde yer alan bilgilerin teknik ve idari sorumluluğu katılımcıya aittir.</w:t>
      </w:r>
    </w:p>
    <w:p w:rsidR="00756C2F" w:rsidRDefault="00756C2F" w:rsidP="00756C2F">
      <w:pPr>
        <w:tabs>
          <w:tab w:val="left" w:pos="1020"/>
        </w:tabs>
      </w:pPr>
      <w:r>
        <w:t>i) OSB Yönetim Kurulu gerekli gördüğü hallerde, bağlantı izin belge</w:t>
      </w:r>
      <w:r w:rsidR="00936362">
        <w:t xml:space="preserve">sinde belirtilen sorumlu teknik </w:t>
      </w:r>
      <w:r>
        <w:t>elemanın değiştirilmesini talep edebilir.</w:t>
      </w:r>
    </w:p>
    <w:p w:rsidR="00756C2F" w:rsidRDefault="00756C2F" w:rsidP="00756C2F">
      <w:pPr>
        <w:tabs>
          <w:tab w:val="left" w:pos="1020"/>
        </w:tabs>
      </w:pPr>
      <w:r>
        <w:t>j) OSB, ani deşarj ve dökülmelerin olabileceği veya gerekli gördüğü kaynakla</w:t>
      </w:r>
      <w:r w:rsidR="00936362">
        <w:t xml:space="preserve">r için ilave tedbirler </w:t>
      </w:r>
      <w:r>
        <w:t>isteyebilir.</w:t>
      </w:r>
    </w:p>
    <w:p w:rsidR="00756C2F" w:rsidRDefault="00756C2F" w:rsidP="00756C2F">
      <w:pPr>
        <w:tabs>
          <w:tab w:val="left" w:pos="1020"/>
        </w:tabs>
      </w:pPr>
      <w:r>
        <w:t>k) OSB Yönetim Kurulunun yazılı izni olmadıkça yetkisiz hiçbir res</w:t>
      </w:r>
      <w:r w:rsidR="00936362">
        <w:t xml:space="preserve">mi ya da özel kişi veya kuruluş </w:t>
      </w:r>
      <w:r>
        <w:t>tarafından atıksu kanal sistemine dokunulamaz, kanal şebekeleri</w:t>
      </w:r>
      <w:r w:rsidR="00936362">
        <w:t xml:space="preserve">nin kapakları açılamaz, geçtiği </w:t>
      </w:r>
      <w:r>
        <w:t>yerler kazılamaz, şebekelerin yerleri değiştirilemez, bağlantı ka</w:t>
      </w:r>
      <w:r w:rsidR="00936362">
        <w:t xml:space="preserve">nalları inşa edilemez ve şebeke </w:t>
      </w:r>
      <w:r>
        <w:t>sistemine bağlanamaz. Herhangi bir maksatla kullanılmak için atıksu kanalından su alınamaz.</w:t>
      </w:r>
    </w:p>
    <w:p w:rsidR="00CD45D3" w:rsidRDefault="00CD45D3" w:rsidP="00756C2F">
      <w:pPr>
        <w:tabs>
          <w:tab w:val="left" w:pos="1020"/>
        </w:tabs>
      </w:pPr>
    </w:p>
    <w:p w:rsidR="00756C2F" w:rsidRDefault="00756C2F" w:rsidP="00756C2F">
      <w:pPr>
        <w:tabs>
          <w:tab w:val="left" w:pos="1020"/>
        </w:tabs>
      </w:pPr>
      <w:r>
        <w:t xml:space="preserve">l) Özellikle yanma ve patlama tehlikesi yaratan veya zehirli olan maddeler, </w:t>
      </w:r>
      <w:proofErr w:type="spellStart"/>
      <w:r>
        <w:t>fuel</w:t>
      </w:r>
      <w:proofErr w:type="spellEnd"/>
      <w:r>
        <w:t xml:space="preserve"> </w:t>
      </w:r>
      <w:proofErr w:type="spellStart"/>
      <w:r>
        <w:t>oil</w:t>
      </w:r>
      <w:proofErr w:type="spellEnd"/>
      <w:r>
        <w:t xml:space="preserve">, benzin, </w:t>
      </w:r>
      <w:r w:rsidR="00936362">
        <w:t xml:space="preserve">nafta, </w:t>
      </w:r>
      <w:r>
        <w:t>motorin, benzol, solventler, karpit, fenol, petrol, zehirli maddeler, yağlar,</w:t>
      </w:r>
      <w:r w:rsidR="00936362">
        <w:t xml:space="preserve"> gresler, asitler, bazlar, ağır </w:t>
      </w:r>
      <w:r>
        <w:t>metal tuzları, pestisitler, radyoaktif maddeler veya benzeri toksik</w:t>
      </w:r>
      <w:r w:rsidR="00936362">
        <w:t xml:space="preserve"> kimyasal maddeler kanalizasyon </w:t>
      </w:r>
      <w:r>
        <w:t>sistemine verilemez.</w:t>
      </w:r>
    </w:p>
    <w:p w:rsidR="00756C2F" w:rsidRDefault="00756C2F" w:rsidP="00756C2F">
      <w:pPr>
        <w:tabs>
          <w:tab w:val="left" w:pos="1020"/>
        </w:tabs>
      </w:pPr>
      <w:r>
        <w:lastRenderedPageBreak/>
        <w:t>m) Kanal şebekesinde tıkanmaya yol açabilecek, normal s</w:t>
      </w:r>
      <w:r w:rsidR="00936362">
        <w:t xml:space="preserve">u akımını ve kanal fonksiyonunu </w:t>
      </w:r>
      <w:r>
        <w:t>engelleyecek kıl, tüy, lif, kumaş parçası, kum, cüruf, toprak, meta</w:t>
      </w:r>
      <w:r w:rsidR="00936362">
        <w:t xml:space="preserve">l, cam, süprüntü, moloz, </w:t>
      </w:r>
      <w:proofErr w:type="spellStart"/>
      <w:r w:rsidR="00936362">
        <w:t>mutfa</w:t>
      </w:r>
      <w:proofErr w:type="spellEnd"/>
      <w:r w:rsidR="00936362">
        <w:t xml:space="preserve"> </w:t>
      </w:r>
      <w:proofErr w:type="spellStart"/>
      <w:r w:rsidR="00936362">
        <w:t>k</w:t>
      </w:r>
      <w:r>
        <w:t>artığı</w:t>
      </w:r>
      <w:proofErr w:type="spellEnd"/>
      <w:r>
        <w:t>, selüloz, katran, saman, talaş, metal ve tahta parçaları, hayvan ölüsü, çamurlar, p</w:t>
      </w:r>
      <w:r w:rsidR="00936362">
        <w:t xml:space="preserve">lastikler ve </w:t>
      </w:r>
      <w:r>
        <w:t>benzeri her türlü katı madde ve malzemeler atıksu hattına verilemez.</w:t>
      </w:r>
    </w:p>
    <w:p w:rsidR="00756C2F" w:rsidRDefault="00756C2F" w:rsidP="00756C2F">
      <w:pPr>
        <w:tabs>
          <w:tab w:val="left" w:pos="1020"/>
        </w:tabs>
      </w:pPr>
      <w:r>
        <w:t>n) Kanal yapısını bozucu, aşındırıcı, korozif maddeler, alkaliler, asitler kanal sistemine verilemez.</w:t>
      </w:r>
    </w:p>
    <w:p w:rsidR="00756C2F" w:rsidRDefault="00756C2F" w:rsidP="00756C2F">
      <w:pPr>
        <w:tabs>
          <w:tab w:val="left" w:pos="1020"/>
        </w:tabs>
      </w:pPr>
      <w:r>
        <w:t>o) Katılımcıların tüketimleri aylık dönemler halinde tahakkuk ettirilir.</w:t>
      </w:r>
      <w:r w:rsidR="00936362">
        <w:t xml:space="preserve"> Ancak tahakkuk ve tahsilatın </w:t>
      </w:r>
      <w:r>
        <w:t>hızlandırılması gayesiyle tahakkuk dönemlerinde değişiklik yapmaya Yönetim Kurulu yetkilidir.</w:t>
      </w:r>
    </w:p>
    <w:p w:rsidR="00756C2F" w:rsidRDefault="00756C2F" w:rsidP="00756C2F">
      <w:pPr>
        <w:tabs>
          <w:tab w:val="left" w:pos="1020"/>
        </w:tabs>
      </w:pPr>
      <w:r>
        <w:t>p) Her katılımcının tükettiği atıksu miktarı, periyodik bir şekilde okun</w:t>
      </w:r>
      <w:r w:rsidR="00936362">
        <w:t xml:space="preserve">up kaydedilir. Bir önceki okuma </w:t>
      </w:r>
      <w:r>
        <w:t>ile arasındaki fark alınarak tahakkuklara esas alınacak tüketimi bulu</w:t>
      </w:r>
      <w:r w:rsidR="00936362">
        <w:t xml:space="preserve">nur, fatura düzenlenerek süresi </w:t>
      </w:r>
      <w:r>
        <w:t>içinde tahsil edilir.</w:t>
      </w:r>
    </w:p>
    <w:p w:rsidR="00756C2F" w:rsidRDefault="00756C2F" w:rsidP="00756C2F">
      <w:pPr>
        <w:tabs>
          <w:tab w:val="left" w:pos="1020"/>
        </w:tabs>
      </w:pPr>
      <w:r>
        <w:t>q) Faturanın ödenmemesi durumunda, ilk 15 gün için Yönetim Ku</w:t>
      </w:r>
      <w:r w:rsidR="00936362">
        <w:t xml:space="preserve">rulunun belirlediği para cezası </w:t>
      </w:r>
      <w:r>
        <w:t>uygulanır 15 günlük sürenin dolmasından sonra kanal bağlantısı iptal</w:t>
      </w:r>
      <w:r w:rsidR="00936362">
        <w:t xml:space="preserve"> edilir ve Organize Sanayi </w:t>
      </w:r>
      <w:r>
        <w:t xml:space="preserve">Bölgesinin verdiği hizmetlerden yararlanamaz. Bu durum Çevre, </w:t>
      </w:r>
      <w:r w:rsidR="00936362">
        <w:t xml:space="preserve">Şehircilik ve İklim Değişikliği </w:t>
      </w:r>
      <w:r>
        <w:t>Bakanlığı ile Valiliğe bildirilir.</w:t>
      </w:r>
    </w:p>
    <w:p w:rsidR="00756C2F" w:rsidRDefault="00756C2F" w:rsidP="00756C2F">
      <w:r>
        <w:t>r) Atıksu Ölçüm İstasyonunun firma tarafından tahrip edilmesi, ayarlarının değiştirilmesi neticesin</w:t>
      </w:r>
      <w:r w:rsidR="00936362">
        <w:t xml:space="preserve">de, </w:t>
      </w:r>
      <w:r>
        <w:t>çalışmaması veya debimetrenin üzerindeki endeksin okunmamas</w:t>
      </w:r>
      <w:r w:rsidR="00936362">
        <w:t xml:space="preserve">ı halinde son üç ay tüketiminin </w:t>
      </w:r>
      <w:r>
        <w:t>ortalamasının 3 katı alınarak fatura düzenlenir. Atıksu Ölçüm İstasy</w:t>
      </w:r>
      <w:r w:rsidR="00936362">
        <w:t xml:space="preserve">onun herhangi bir nedenle zarar </w:t>
      </w:r>
      <w:r>
        <w:t>görmes</w:t>
      </w:r>
      <w:r w:rsidR="00936362">
        <w:t>i durumunda katılımcıya Kahramanmaraş</w:t>
      </w:r>
      <w:r>
        <w:t xml:space="preserve"> OSB tarafından yeni bi</w:t>
      </w:r>
      <w:r w:rsidR="00936362">
        <w:t xml:space="preserve">r ekipman alınır ve alınan yeni </w:t>
      </w:r>
      <w:r>
        <w:t>ekipman ücreti 2 katı şekilde katılımcıya rücu edilecektir.</w:t>
      </w:r>
    </w:p>
    <w:p w:rsidR="00756C2F" w:rsidRDefault="00756C2F" w:rsidP="00756C2F">
      <w:r>
        <w:t>s) Herhangi bir nedenden dolayı atıksu ölçüm istasyonu devre dışı ka</w:t>
      </w:r>
      <w:r w:rsidR="00936362">
        <w:t xml:space="preserve">lırsa; tüketim miktarı üç aylık </w:t>
      </w:r>
      <w:r>
        <w:t>dönem koşullarını temsil edecek şekilde önceki aylar tüketiminin</w:t>
      </w:r>
      <w:r w:rsidR="00936362">
        <w:t xml:space="preserve"> ortalaması dikkate alınarak </w:t>
      </w:r>
      <w:r>
        <w:t>hesaplanır.</w:t>
      </w:r>
    </w:p>
    <w:p w:rsidR="00756C2F" w:rsidRPr="00756C2F" w:rsidRDefault="00756C2F" w:rsidP="00756C2F">
      <w:r>
        <w:t>t) OSB Uygulama Yönetmeliği Madde 67 geçerlidir.</w:t>
      </w:r>
    </w:p>
    <w:sectPr w:rsidR="00756C2F" w:rsidRPr="00756C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7485E" w:rsidRDefault="0047485E" w:rsidP="00756C2F">
      <w:pPr>
        <w:spacing w:after="0" w:line="240" w:lineRule="auto"/>
      </w:pPr>
      <w:r>
        <w:separator/>
      </w:r>
    </w:p>
  </w:endnote>
  <w:endnote w:type="continuationSeparator" w:id="0">
    <w:p w:rsidR="0047485E" w:rsidRDefault="0047485E" w:rsidP="0075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45D3" w:rsidRDefault="00CD45D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3869520"/>
      <w:docPartObj>
        <w:docPartGallery w:val="Page Numbers (Bottom of Page)"/>
        <w:docPartUnique/>
      </w:docPartObj>
    </w:sdtPr>
    <w:sdtContent>
      <w:p w:rsidR="00CD45D3" w:rsidRDefault="00CD45D3">
        <w:pPr>
          <w:pStyle w:val="AltBilgi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9C5">
          <w:rPr>
            <w:noProof/>
          </w:rPr>
          <w:t>17</w:t>
        </w:r>
        <w:r>
          <w:fldChar w:fldCharType="end"/>
        </w:r>
      </w:p>
    </w:sdtContent>
  </w:sdt>
  <w:p w:rsidR="00311DDF" w:rsidRDefault="00311DD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45D3" w:rsidRDefault="00CD45D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7485E" w:rsidRDefault="0047485E" w:rsidP="00756C2F">
      <w:pPr>
        <w:spacing w:after="0" w:line="240" w:lineRule="auto"/>
      </w:pPr>
      <w:r>
        <w:separator/>
      </w:r>
    </w:p>
  </w:footnote>
  <w:footnote w:type="continuationSeparator" w:id="0">
    <w:p w:rsidR="0047485E" w:rsidRDefault="0047485E" w:rsidP="0075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45D3" w:rsidRDefault="00CD45D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45D3" w:rsidRDefault="00CD45D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D45D3" w:rsidRDefault="00CD45D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918"/>
    <w:rsid w:val="00075B7C"/>
    <w:rsid w:val="000E3964"/>
    <w:rsid w:val="00134F6E"/>
    <w:rsid w:val="001E55A8"/>
    <w:rsid w:val="002B1D57"/>
    <w:rsid w:val="00311DDF"/>
    <w:rsid w:val="003259C5"/>
    <w:rsid w:val="00330934"/>
    <w:rsid w:val="003761E1"/>
    <w:rsid w:val="00385AA4"/>
    <w:rsid w:val="003A28DA"/>
    <w:rsid w:val="003F2918"/>
    <w:rsid w:val="00463211"/>
    <w:rsid w:val="0047485E"/>
    <w:rsid w:val="00497D02"/>
    <w:rsid w:val="004B7F4B"/>
    <w:rsid w:val="0050078B"/>
    <w:rsid w:val="006303D2"/>
    <w:rsid w:val="006C5CA8"/>
    <w:rsid w:val="00756C2F"/>
    <w:rsid w:val="00771FC1"/>
    <w:rsid w:val="007A7859"/>
    <w:rsid w:val="007A7BFE"/>
    <w:rsid w:val="007C5A57"/>
    <w:rsid w:val="0084711C"/>
    <w:rsid w:val="00936362"/>
    <w:rsid w:val="009C05B1"/>
    <w:rsid w:val="00B108AD"/>
    <w:rsid w:val="00B1189D"/>
    <w:rsid w:val="00B576BA"/>
    <w:rsid w:val="00C4465D"/>
    <w:rsid w:val="00CD45D3"/>
    <w:rsid w:val="00D238DA"/>
    <w:rsid w:val="00D33E1A"/>
    <w:rsid w:val="00D7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3D7F43"/>
  <w15:chartTrackingRefBased/>
  <w15:docId w15:val="{4C2F21AA-AE5E-48F7-A22E-60650742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56C2F"/>
  </w:style>
  <w:style w:type="paragraph" w:styleId="AltBilgi">
    <w:name w:val="footer"/>
    <w:basedOn w:val="Normal"/>
    <w:link w:val="AltBilgiChar"/>
    <w:uiPriority w:val="99"/>
    <w:unhideWhenUsed/>
    <w:rsid w:val="00756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56C2F"/>
  </w:style>
  <w:style w:type="table" w:styleId="TabloKlavuzu">
    <w:name w:val="Table Grid"/>
    <w:basedOn w:val="NormalTablo"/>
    <w:uiPriority w:val="39"/>
    <w:rsid w:val="00500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34F6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4F6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4F6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4F6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4F6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4F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4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17</Pages>
  <Words>7172</Words>
  <Characters>40881</Characters>
  <Application>Microsoft Office Word</Application>
  <DocSecurity>0</DocSecurity>
  <Lines>340</Lines>
  <Paragraphs>95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MARASSCADA3</dc:creator>
  <cp:keywords/>
  <dc:description/>
  <cp:lastModifiedBy>BERKAY ARICIOĞLU</cp:lastModifiedBy>
  <cp:revision>7</cp:revision>
  <dcterms:created xsi:type="dcterms:W3CDTF">2024-10-22T05:51:00Z</dcterms:created>
  <dcterms:modified xsi:type="dcterms:W3CDTF">2024-10-24T07:55:00Z</dcterms:modified>
</cp:coreProperties>
</file>